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426" w:type="dxa"/>
        <w:tblLook w:val="0000" w:firstRow="0" w:lastRow="0" w:firstColumn="0" w:lastColumn="0" w:noHBand="0" w:noVBand="0"/>
      </w:tblPr>
      <w:tblGrid>
        <w:gridCol w:w="3936"/>
        <w:gridCol w:w="5812"/>
      </w:tblGrid>
      <w:tr w:rsidR="00BC5500" w:rsidRPr="000F06AF" w14:paraId="1A4F9330" w14:textId="77777777" w:rsidTr="00910CF3">
        <w:trPr>
          <w:trHeight w:val="699"/>
        </w:trPr>
        <w:tc>
          <w:tcPr>
            <w:tcW w:w="3936" w:type="dxa"/>
          </w:tcPr>
          <w:p w14:paraId="2D901A70" w14:textId="77777777" w:rsidR="00BC5500" w:rsidRPr="000F06AF" w:rsidRDefault="00BC5500" w:rsidP="00910CF3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0F06AF">
              <w:rPr>
                <w:rFonts w:ascii="Times New Roman" w:hAnsi="Times New Roman"/>
                <w:b/>
                <w:bCs/>
                <w:sz w:val="26"/>
                <w:szCs w:val="24"/>
              </w:rPr>
              <w:t>ỦY BAN NHÂN DÂN</w:t>
            </w:r>
          </w:p>
          <w:p w14:paraId="0FC6085C" w14:textId="231231B8" w:rsidR="00BC5500" w:rsidRPr="00DE433F" w:rsidRDefault="00BC5500" w:rsidP="00910CF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2F381" wp14:editId="3804E952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220980</wp:posOffset>
                      </wp:positionV>
                      <wp:extent cx="6096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1B60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4pt;margin-top:17.4pt;width:4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DizvzwEAAIoDAAAOAAAAZHJzL2Uyb0RvYy54bWysU8GO2yAQvVfqPyDujR1LG3WtOKsq2+1l 20bK9gMmgG1UzKCBxM7fF4iT3ba3qj4gYHhv5r0Zrx+mwbCTIq/RNny5KDlTVqDUtmv4j5enDx85 8wGsBINWNfysPH/YvH+3Hl2tKuzRSEUsklhfj67hfQiuLgovejWAX6BTNgZbpAFCPFJXSIIxsg+m qMpyVYxI0hEK5X28fbwE+Sbzt60S4XvbehWYaXisLeSV8npIa7FZQ90RuF6LuQz4hyoG0DYmvVE9 QgB2JP0X1aAFocc2LAQOBbatFipriGqW5R9q9j04lbVEc7y72eT/H634dtoR07LhFWcWhtiifSDQ XR/YJyIc2RatjTYisSq5NTpfR9DW7ijpFZPdu2cUPz2zuO3BdipX/XJ2kWqZEMVvkHTwLuY8jF9R xjdwDJitm1oaEmU0hU25Q+dbh9QUmIiXq/J+VcY+imuogPqKc+TDF4UDS5uG+1nGrf5lzgKnZx9S VVBfASmpxSdtTJ4GY9nY8Pu76i4DPBotUzA989QdtobYCdI85S9LjJG3zwiPVmayXoH8PO8DaHPZ x+TGzs4kMy62HlCed3R1LDY8VzkPZ5qot+eMfv2FNr8AAAD//wMAUEsDBBQABgAIAAAAIQAmkKza 3wAAAA4BAAAPAAAAZHJzL2Rvd25yZXYueG1sTE9NT8MwDL0j8R8iI3FBLF030OiaThOIA0e2SVy9 xrSFxqmadC379RhxgIvt54/n9/LN5Fp1oj40ng3MZwko4tLbhisDh/3z7QpUiMgWW89k4IsCbIrL ixwz60d+pdMuVkpIOGRooI6xy7QOZU0Ow8x3xDJ7973DKLCvtO1xFHLX6jRJ7rXDhuVDjR091lR+ 7gZngMJwN0+2D646vJzHm7f0/DF2e2Our6antYTtGlSkKf5dwI8H0Q+FCDv6gW1QreBlKvqjgcVS siyki5UUx9+GLnL930bxDQAA//8DAFBLAQItABQABgAIAAAAIQC2gziS/gAAAOEBAAATAAAAAAAA AAAAAAAAAAAAAABbQ29udGVudF9UeXBlc10ueG1sUEsBAi0AFAAGAAgAAAAhADj9If/WAAAAlAEA AAsAAAAAAAAAAAAAAAAALwEAAF9yZWxzLy5yZWxzUEsBAi0AFAAGAAgAAAAhABIOLO/PAQAAigMA AA4AAAAAAAAAAAAAAAAALgIAAGRycy9lMm9Eb2MueG1sUEsBAi0AFAAGAAgAAAAhACaQrNrfAAAA DgEAAA8AAAAAAAAAAAAAAAAAKQQAAGRycy9kb3ducmV2LnhtbFBLBQYAAAAABAAEAPMAAAA1BQAA AAA= "/>
                  </w:pict>
                </mc:Fallback>
              </mc:AlternateContent>
            </w:r>
            <w:r w:rsidR="005728C3">
              <w:rPr>
                <w:rFonts w:ascii="Times New Roman" w:hAnsi="Times New Roman"/>
                <w:b/>
                <w:bCs/>
                <w:sz w:val="26"/>
                <w:szCs w:val="24"/>
              </w:rPr>
              <w:t>XÃ CẨM HƯNG</w:t>
            </w:r>
          </w:p>
        </w:tc>
        <w:tc>
          <w:tcPr>
            <w:tcW w:w="5812" w:type="dxa"/>
          </w:tcPr>
          <w:p w14:paraId="3B3B6D24" w14:textId="77777777" w:rsidR="00BC5500" w:rsidRPr="000F06AF" w:rsidRDefault="00BC5500" w:rsidP="00910CF3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0F06AF">
              <w:rPr>
                <w:rFonts w:ascii="Times New Roman" w:hAnsi="Times New Roman"/>
                <w:b/>
                <w:bCs/>
                <w:sz w:val="26"/>
                <w:szCs w:val="24"/>
              </w:rPr>
              <w:t>CỘNG HÒA XÃ HỘI CHỦ NGHĨA VIỆT NAM</w:t>
            </w:r>
          </w:p>
          <w:p w14:paraId="504FA3E6" w14:textId="26D831D4" w:rsidR="00BC5500" w:rsidRPr="00764A8F" w:rsidRDefault="00910CF3" w:rsidP="00910CF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6A7A8" wp14:editId="1F9444D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214630</wp:posOffset>
                      </wp:positionV>
                      <wp:extent cx="20872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2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412C9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6.9pt" to="221.3pt,16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0eCBtgEAALcDAAAOAAAAZHJzL2Uyb0RvYy54bWysU02P0zAQvSPxHyzfadIuH6uo6R66gguC ioUf4HXGjYXtscamTf89Y7fNIkAIIS6Ox37vzbzxZH03eScOQMli6OVy0UoBQeNgw76XXz6/fXEr RcoqDMphgF6eIMm7zfNn62PsYIUjugFIsEhI3TH2csw5dk2T9AhepQVGCHxpkLzKHNK+GUgdWd27 ZtW2r5sj0hAJNaTEp/fnS7mp+saAzh+NSZCF6yXXlutKdX0sa7NZq25PKo5WX8pQ/1CFVzZw0lnq XmUlvpH9RcpbTZjQ5IVG36AxVkP1wG6W7U9uHkYVoXrh5qQ4tyn9P1n94bAjYYde3kgRlOcnesik 7H7MYoshcAORxE3p0zGmjuHbsKNLlOKOiunJkC9ftiOm2tvT3FuYstB8uGpv36xevpJCX++aJ2Kk lN8BelE2vXQ2FNuqU4f3KXMyhl4hHJRCzqnrLp8cFLALn8CwFU62rOw6RLB1JA6Kn3/4uiw2WKsi C8VY52ZS+2fSBVtoUAfrb4kzumbEkGeitwHpd1nzdC3VnPFX12evxfYjDqf6ELUdPB3V2WWSy/j9 GFf60/+2+Q4AAP//AwBQSwMEFAAGAAgAAAAhAMzU4NrhAAAADgEAAA8AAABkcnMvZG93bnJldi54 bWxMTz1PwzAQ3ZH4D9YhsVGnTdWPNE6FKEwwhMDA6MbXJGp8jmI3Cfx6DjHActK7e/c+0v1kWzFg 7xtHCuazCARS6UxDlYL3t6e7DQgfNBndOkIFn+hhn11fpToxbqRXHIpQCRYhn2gFdQhdIqUva7Ta z1yHxLeT660ODPtKml6PLG5buYiilbS6IXaodYcPNZbn4mIVrB+fi7wbDy9fuVzLPB9c2Jw/lLq9 mQ47Hvc7EAGn8PcBPx04P2Qc7OguZLxoGc/jLVMVxDH3YMJyuViBOP4uZJbK/zWybwAAAP//AwBQ SwECLQAUAAYACAAAACEAtoM4kv4AAADhAQAAEwAAAAAAAAAAAAAAAAAAAAAAW0NvbnRlbnRfVHlw ZXNdLnhtbFBLAQItABQABgAIAAAAIQA4/SH/1gAAAJQBAAALAAAAAAAAAAAAAAAAAC8BAABfcmVs cy8ucmVsc1BLAQItABQABgAIAAAAIQAF0eCBtgEAALcDAAAOAAAAAAAAAAAAAAAAAC4CAABkcnMv ZTJvRG9jLnhtbFBLAQItABQABgAIAAAAIQDM1ODa4QAAAA4BAAAPAAAAAAAAAAAAAAAAABAEAABk cnMvZG93bnJldi54bWxQSwUGAAAAAAQABADzAAAAHgUAAAAA " strokecolor="black [3040]"/>
                  </w:pict>
                </mc:Fallback>
              </mc:AlternateContent>
            </w:r>
            <w:r w:rsidR="00BC5500" w:rsidRPr="000F06AF">
              <w:rPr>
                <w:rFonts w:ascii="Times New Roman" w:hAnsi="Times New Roman" w:hint="eastAsia"/>
                <w:b/>
                <w:bCs/>
                <w:szCs w:val="24"/>
              </w:rPr>
              <w:t>Đ</w:t>
            </w:r>
            <w:r w:rsidR="00BC5500" w:rsidRPr="000F06AF">
              <w:rPr>
                <w:rFonts w:ascii="Times New Roman" w:hAnsi="Times New Roman"/>
                <w:b/>
                <w:bCs/>
                <w:szCs w:val="24"/>
              </w:rPr>
              <w:t>ộc lập - Tự do - Hạnh phúc</w:t>
            </w:r>
          </w:p>
        </w:tc>
      </w:tr>
      <w:tr w:rsidR="00910CF3" w:rsidRPr="000F06AF" w14:paraId="66AB394E" w14:textId="77777777" w:rsidTr="00910CF3">
        <w:tc>
          <w:tcPr>
            <w:tcW w:w="3936" w:type="dxa"/>
          </w:tcPr>
          <w:p w14:paraId="17EC424A" w14:textId="16D8EDE6" w:rsidR="00910CF3" w:rsidRPr="00910CF3" w:rsidRDefault="000924CE" w:rsidP="000924CE">
            <w:pPr>
              <w:keepNext/>
              <w:spacing w:before="120"/>
              <w:outlineLvl w:val="1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        Số:</w:t>
            </w:r>
            <w:r w:rsidR="00910CF3" w:rsidRPr="00910CF3">
              <w:rPr>
                <w:rFonts w:ascii="Times New Roman" w:hAnsi="Times New Roman"/>
                <w:bCs/>
                <w:sz w:val="26"/>
                <w:szCs w:val="24"/>
              </w:rPr>
              <w:t xml:space="preserve">  </w:t>
            </w:r>
            <w:r w:rsidR="000151E2">
              <w:rPr>
                <w:rFonts w:ascii="Times New Roman" w:hAnsi="Times New Roman"/>
                <w:bCs/>
                <w:sz w:val="26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 /UBND-LĐTBXH</w:t>
            </w:r>
          </w:p>
          <w:p w14:paraId="1462B49B" w14:textId="3973AF87" w:rsidR="00BF4780" w:rsidRDefault="00910CF3" w:rsidP="000042C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F3">
              <w:rPr>
                <w:rFonts w:ascii="Times New Roman" w:hAnsi="Times New Roman"/>
                <w:bCs/>
                <w:sz w:val="24"/>
                <w:szCs w:val="24"/>
              </w:rPr>
              <w:t>Vv bổ cứu rà soát hộ nghèo, hộ</w:t>
            </w:r>
          </w:p>
          <w:p w14:paraId="0960B016" w14:textId="2621AB2E" w:rsidR="00BF4780" w:rsidRDefault="00910CF3" w:rsidP="000042C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F3">
              <w:rPr>
                <w:rFonts w:ascii="Times New Roman" w:hAnsi="Times New Roman"/>
                <w:bCs/>
                <w:sz w:val="24"/>
                <w:szCs w:val="24"/>
              </w:rPr>
              <w:t>cận nghèo, hộ thu nhập trung bình</w:t>
            </w:r>
          </w:p>
          <w:p w14:paraId="5DB7DC2F" w14:textId="6861DC02" w:rsidR="00910CF3" w:rsidRPr="00910CF3" w:rsidRDefault="00910CF3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giai đoạn 2022-202</w:t>
            </w:r>
            <w:r w:rsidRPr="00910CF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10C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14:paraId="4A4225A6" w14:textId="55079D44" w:rsidR="00910CF3" w:rsidRPr="00910CF3" w:rsidRDefault="000151E2" w:rsidP="00910CF3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 xml:space="preserve">Cẩm Hưng, ngày 16 tháng 11 </w:t>
            </w:r>
            <w:r w:rsidR="00910CF3" w:rsidRPr="00142B26">
              <w:rPr>
                <w:rFonts w:ascii="Times New Roman" w:hAnsi="Times New Roman"/>
                <w:bCs/>
                <w:i/>
                <w:szCs w:val="24"/>
              </w:rPr>
              <w:t>n</w:t>
            </w:r>
            <w:r w:rsidR="00910CF3" w:rsidRPr="00142B26">
              <w:rPr>
                <w:rFonts w:ascii="Times New Roman" w:hAnsi="Times New Roman" w:hint="eastAsia"/>
                <w:bCs/>
                <w:i/>
                <w:szCs w:val="24"/>
              </w:rPr>
              <w:t>ă</w:t>
            </w:r>
            <w:r w:rsidR="00910CF3" w:rsidRPr="00142B26">
              <w:rPr>
                <w:rFonts w:ascii="Times New Roman" w:hAnsi="Times New Roman"/>
                <w:bCs/>
                <w:i/>
                <w:szCs w:val="24"/>
              </w:rPr>
              <w:t>m 2021</w:t>
            </w:r>
          </w:p>
        </w:tc>
      </w:tr>
    </w:tbl>
    <w:p w14:paraId="52057E79" w14:textId="77777777" w:rsidR="00366E96" w:rsidRPr="000042CA" w:rsidRDefault="00366E96" w:rsidP="00366E96">
      <w:pPr>
        <w:ind w:left="720" w:firstLine="720"/>
        <w:rPr>
          <w:rFonts w:ascii="Times New Roman" w:hAnsi="Times New Roman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1B2810" w:rsidRPr="00910CF3" w14:paraId="66EC9783" w14:textId="77777777" w:rsidTr="007C5021">
        <w:trPr>
          <w:trHeight w:val="242"/>
        </w:trPr>
        <w:tc>
          <w:tcPr>
            <w:tcW w:w="2410" w:type="dxa"/>
          </w:tcPr>
          <w:p w14:paraId="119B6DD1" w14:textId="7E4EFD77" w:rsidR="001B2810" w:rsidRPr="00910CF3" w:rsidRDefault="00881647" w:rsidP="00910CF3">
            <w:pPr>
              <w:ind w:left="-57" w:right="-57"/>
              <w:jc w:val="right"/>
              <w:rPr>
                <w:rFonts w:ascii="Times New Roman" w:hAnsi="Times New Roman"/>
              </w:rPr>
            </w:pPr>
            <w:r w:rsidRPr="00910CF3">
              <w:rPr>
                <w:rFonts w:ascii="Times New Roman" w:hAnsi="Times New Roman"/>
              </w:rPr>
              <w:t xml:space="preserve">     </w:t>
            </w:r>
            <w:r w:rsidR="001B2810" w:rsidRPr="00910CF3">
              <w:rPr>
                <w:rFonts w:ascii="Times New Roman" w:hAnsi="Times New Roman"/>
              </w:rPr>
              <w:t>Kính gửi:</w:t>
            </w:r>
          </w:p>
        </w:tc>
        <w:tc>
          <w:tcPr>
            <w:tcW w:w="6662" w:type="dxa"/>
          </w:tcPr>
          <w:p w14:paraId="12D094E4" w14:textId="77777777" w:rsidR="001B2810" w:rsidRPr="00910CF3" w:rsidRDefault="001B2810" w:rsidP="00910CF3">
            <w:pPr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1B2810" w:rsidRPr="00910CF3" w14:paraId="4AF639ED" w14:textId="77777777" w:rsidTr="007C5021">
        <w:trPr>
          <w:trHeight w:val="1324"/>
        </w:trPr>
        <w:tc>
          <w:tcPr>
            <w:tcW w:w="2410" w:type="dxa"/>
          </w:tcPr>
          <w:p w14:paraId="1D7D6EA2" w14:textId="77777777" w:rsidR="001B2810" w:rsidRPr="00910CF3" w:rsidRDefault="001B2810" w:rsidP="00910CF3">
            <w:pPr>
              <w:ind w:left="-57" w:right="-57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37FCB2FA" w14:textId="4F9DC790" w:rsidR="001B2810" w:rsidRPr="00910CF3" w:rsidRDefault="005728C3" w:rsidP="005728C3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Cấp ủy, Ban cán sự 9 thôn;</w:t>
            </w:r>
          </w:p>
          <w:p w14:paraId="700A01DC" w14:textId="6D94936E" w:rsidR="001B2810" w:rsidRPr="00910CF3" w:rsidRDefault="00BA0523" w:rsidP="007C5021">
            <w:pPr>
              <w:ind w:left="-57" w:right="-57"/>
              <w:rPr>
                <w:rFonts w:ascii="Times New Roman" w:hAnsi="Times New Roman"/>
              </w:rPr>
            </w:pPr>
            <w:r w:rsidRPr="00910CF3">
              <w:rPr>
                <w:rFonts w:ascii="Times New Roman" w:hAnsi="Times New Roman"/>
              </w:rPr>
              <w:t xml:space="preserve">- Thành viên </w:t>
            </w:r>
            <w:r w:rsidR="009D03CA">
              <w:rPr>
                <w:rFonts w:ascii="Times New Roman" w:hAnsi="Times New Roman"/>
              </w:rPr>
              <w:t xml:space="preserve">BCĐ </w:t>
            </w:r>
            <w:r w:rsidRPr="00910CF3">
              <w:rPr>
                <w:rFonts w:ascii="Times New Roman" w:hAnsi="Times New Roman"/>
              </w:rPr>
              <w:t xml:space="preserve">theo </w:t>
            </w:r>
            <w:r w:rsidR="00910CF3">
              <w:rPr>
                <w:rFonts w:ascii="Times New Roman" w:hAnsi="Times New Roman"/>
              </w:rPr>
              <w:t>Quyết định</w:t>
            </w:r>
            <w:r w:rsidR="009D03CA">
              <w:rPr>
                <w:rFonts w:ascii="Times New Roman" w:hAnsi="Times New Roman"/>
              </w:rPr>
              <w:t xml:space="preserve"> số</w:t>
            </w:r>
            <w:r w:rsidR="000151E2">
              <w:rPr>
                <w:rFonts w:ascii="Times New Roman" w:hAnsi="Times New Roman"/>
              </w:rPr>
              <w:t xml:space="preserve"> 642</w:t>
            </w:r>
            <w:r w:rsidRPr="00910CF3">
              <w:rPr>
                <w:rFonts w:ascii="Times New Roman" w:hAnsi="Times New Roman"/>
              </w:rPr>
              <w:t>/QĐ-UBND</w:t>
            </w:r>
            <w:r w:rsidR="003455E2">
              <w:rPr>
                <w:rFonts w:ascii="Times New Roman" w:hAnsi="Times New Roman"/>
              </w:rPr>
              <w:t xml:space="preserve"> ngày 26/8/2021;</w:t>
            </w:r>
          </w:p>
        </w:tc>
      </w:tr>
    </w:tbl>
    <w:p w14:paraId="53801EFF" w14:textId="781D43FC" w:rsidR="004A5D88" w:rsidRPr="00910CF3" w:rsidRDefault="005728C3" w:rsidP="000151E2">
      <w:pPr>
        <w:spacing w:before="40" w:after="4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spacing w:val="-2"/>
          <w:sz w:val="18"/>
        </w:rPr>
        <w:t xml:space="preserve">                 </w:t>
      </w:r>
      <w:r w:rsidR="002A1647" w:rsidRPr="002A1647">
        <w:rPr>
          <w:rFonts w:ascii="Times New Roman" w:hAnsi="Times New Roman"/>
          <w:spacing w:val="-2"/>
        </w:rPr>
        <w:t>Thực hiện Kế hoạch số 301/KH-UBND ngày 19 tháng 8 năm 2021 của Ủy ban nhân dân tĩnh Hà Tĩnh và Kế hoạch số 2675/KH-UBND ngày 23/8/2021 của UBND huyện Cẩm Xuyên</w:t>
      </w:r>
      <w:r w:rsidR="002A1647">
        <w:rPr>
          <w:rFonts w:ascii="Times New Roman" w:hAnsi="Times New Roman"/>
          <w:spacing w:val="-2"/>
          <w:sz w:val="18"/>
        </w:rPr>
        <w:t xml:space="preserve"> </w:t>
      </w:r>
      <w:r w:rsidR="003710EA">
        <w:rPr>
          <w:rFonts w:ascii="Times New Roman" w:hAnsi="Times New Roman"/>
          <w:spacing w:val="-2"/>
        </w:rPr>
        <w:t xml:space="preserve">về Tổng rà soát hộ nghèo, hộ cận nghèo, xác định hộ có mức sống trung bình giai đoạn 2022-2025, </w:t>
      </w:r>
      <w:r w:rsidR="004A5BFE" w:rsidRPr="00910CF3">
        <w:rPr>
          <w:rFonts w:ascii="Times New Roman" w:hAnsi="Times New Roman"/>
          <w:spacing w:val="-2"/>
        </w:rPr>
        <w:t xml:space="preserve">đến nay </w:t>
      </w:r>
      <w:r>
        <w:rPr>
          <w:rFonts w:ascii="Times New Roman" w:hAnsi="Times New Roman"/>
          <w:spacing w:val="-2"/>
        </w:rPr>
        <w:t>xã</w:t>
      </w:r>
      <w:r w:rsidR="00806598">
        <w:rPr>
          <w:rFonts w:ascii="Times New Roman" w:hAnsi="Times New Roman"/>
          <w:spacing w:val="-2"/>
        </w:rPr>
        <w:t xml:space="preserve"> </w:t>
      </w:r>
      <w:r w:rsidR="004A5BFE" w:rsidRPr="00910CF3">
        <w:rPr>
          <w:rFonts w:ascii="Times New Roman" w:hAnsi="Times New Roman"/>
          <w:spacing w:val="-2"/>
        </w:rPr>
        <w:t>đã hoàn thành</w:t>
      </w:r>
      <w:r w:rsidR="001B0B71">
        <w:rPr>
          <w:rFonts w:ascii="Times New Roman" w:hAnsi="Times New Roman"/>
          <w:spacing w:val="-2"/>
        </w:rPr>
        <w:t xml:space="preserve"> việc</w:t>
      </w:r>
      <w:r>
        <w:rPr>
          <w:rFonts w:ascii="Times New Roman" w:hAnsi="Times New Roman"/>
          <w:spacing w:val="-2"/>
        </w:rPr>
        <w:t xml:space="preserve"> rà soát ở </w:t>
      </w:r>
      <w:r w:rsidR="003710EA">
        <w:rPr>
          <w:rFonts w:ascii="Times New Roman" w:hAnsi="Times New Roman"/>
          <w:spacing w:val="-2"/>
        </w:rPr>
        <w:t xml:space="preserve">các đơn vị </w:t>
      </w:r>
      <w:r>
        <w:rPr>
          <w:rFonts w:ascii="Times New Roman" w:hAnsi="Times New Roman"/>
          <w:spacing w:val="-2"/>
        </w:rPr>
        <w:t>thôn xóm</w:t>
      </w:r>
      <w:r w:rsidR="004A5BFE" w:rsidRPr="00910CF3">
        <w:rPr>
          <w:rFonts w:ascii="Times New Roman" w:hAnsi="Times New Roman"/>
          <w:spacing w:val="-2"/>
        </w:rPr>
        <w:t xml:space="preserve">. </w:t>
      </w:r>
      <w:r w:rsidR="001B0B71" w:rsidRPr="00910CF3">
        <w:rPr>
          <w:rFonts w:ascii="Times New Roman" w:hAnsi="Times New Roman"/>
          <w:spacing w:val="-2"/>
        </w:rPr>
        <w:t xml:space="preserve">Tuy </w:t>
      </w:r>
      <w:r>
        <w:rPr>
          <w:rFonts w:ascii="Times New Roman" w:hAnsi="Times New Roman"/>
          <w:spacing w:val="-2"/>
        </w:rPr>
        <w:t>nhiên thực hiện Công văn số 7635/UBND tĩnh Hà Tĩnh ngày 12/11/2021</w:t>
      </w:r>
      <w:r w:rsidR="00A862F2">
        <w:rPr>
          <w:rFonts w:ascii="Times New Roman" w:hAnsi="Times New Roman"/>
          <w:spacing w:val="-2"/>
        </w:rPr>
        <w:t>, giấy mời số 427/GM-UBND huyện Cẩm Xuyên</w:t>
      </w:r>
      <w:r>
        <w:rPr>
          <w:rFonts w:ascii="Times New Roman" w:hAnsi="Times New Roman"/>
          <w:spacing w:val="-2"/>
        </w:rPr>
        <w:t xml:space="preserve"> về việc bổ cứu rà soát hộ nghèo, hộ cận nghèo, hộ thu nhập trung bình giai đoạn 2022-2025. </w:t>
      </w:r>
      <w:r>
        <w:rPr>
          <w:rFonts w:ascii="Times New Roman" w:hAnsi="Times New Roman"/>
          <w:lang w:val="nl-NL"/>
        </w:rPr>
        <w:t>Ủy ban nhân dân xã</w:t>
      </w:r>
      <w:r w:rsidR="003C1901">
        <w:rPr>
          <w:rFonts w:ascii="Times New Roman" w:hAnsi="Times New Roman"/>
          <w:lang w:val="nl-NL"/>
        </w:rPr>
        <w:t xml:space="preserve"> </w:t>
      </w:r>
      <w:r w:rsidR="00AC10B0">
        <w:rPr>
          <w:rFonts w:ascii="Times New Roman" w:hAnsi="Times New Roman"/>
          <w:lang w:val="nl-NL"/>
        </w:rPr>
        <w:t>yêu cầu</w:t>
      </w:r>
      <w:r w:rsidR="003C1901">
        <w:rPr>
          <w:rFonts w:ascii="Times New Roman" w:hAnsi="Times New Roman"/>
          <w:lang w:val="nl-NL"/>
        </w:rPr>
        <w:t>:</w:t>
      </w:r>
    </w:p>
    <w:p w14:paraId="350B1BED" w14:textId="2CE196CA" w:rsidR="00EC0723" w:rsidRPr="00C65FB2" w:rsidRDefault="00C65FB2" w:rsidP="00C65FB2">
      <w:pPr>
        <w:shd w:val="clear" w:color="auto" w:fill="FFFFFF"/>
        <w:spacing w:before="40" w:after="4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1.</w:t>
      </w:r>
      <w:r w:rsidR="00FB2955">
        <w:rPr>
          <w:rFonts w:ascii="Times New Roman" w:hAnsi="Times New Roman"/>
          <w:lang w:val="nl-NL"/>
        </w:rPr>
        <w:t xml:space="preserve"> </w:t>
      </w:r>
      <w:r w:rsidR="00FA3E91" w:rsidRPr="00C65FB2">
        <w:rPr>
          <w:rFonts w:ascii="Times New Roman" w:hAnsi="Times New Roman"/>
          <w:lang w:val="nl-NL"/>
        </w:rPr>
        <w:t xml:space="preserve">Các thôn </w:t>
      </w:r>
      <w:r w:rsidR="00945410">
        <w:rPr>
          <w:rFonts w:ascii="Times New Roman" w:hAnsi="Times New Roman"/>
          <w:lang w:val="nl-NL"/>
        </w:rPr>
        <w:t xml:space="preserve">tiếp tục </w:t>
      </w:r>
      <w:r w:rsidR="00FA3E91" w:rsidRPr="00C65FB2">
        <w:rPr>
          <w:rFonts w:ascii="Times New Roman" w:hAnsi="Times New Roman"/>
          <w:lang w:val="nl-NL"/>
        </w:rPr>
        <w:t>t</w:t>
      </w:r>
      <w:r w:rsidR="00E90397" w:rsidRPr="00C65FB2">
        <w:rPr>
          <w:rFonts w:ascii="Times New Roman" w:hAnsi="Times New Roman"/>
          <w:lang w:val="nl-NL"/>
        </w:rPr>
        <w:t xml:space="preserve">uyên truyền, thông báo </w:t>
      </w:r>
      <w:r w:rsidR="00945410">
        <w:rPr>
          <w:rFonts w:ascii="Times New Roman" w:hAnsi="Times New Roman"/>
          <w:lang w:val="nl-NL"/>
        </w:rPr>
        <w:t xml:space="preserve">rộng rãi, đầy đủ </w:t>
      </w:r>
      <w:r w:rsidR="00E90397" w:rsidRPr="00C65FB2">
        <w:rPr>
          <w:rFonts w:ascii="Times New Roman" w:hAnsi="Times New Roman"/>
          <w:lang w:val="nl-NL"/>
        </w:rPr>
        <w:t xml:space="preserve">cho nhân dân </w:t>
      </w:r>
      <w:r w:rsidR="00FA3E91" w:rsidRPr="00C65FB2">
        <w:rPr>
          <w:rFonts w:ascii="Times New Roman" w:hAnsi="Times New Roman"/>
          <w:lang w:val="nl-NL"/>
        </w:rPr>
        <w:t xml:space="preserve">hiểu đầy đủ chủ trương tổng </w:t>
      </w:r>
      <w:r w:rsidR="00123A05">
        <w:rPr>
          <w:rFonts w:ascii="Times New Roman" w:hAnsi="Times New Roman"/>
          <w:lang w:val="nl-NL"/>
        </w:rPr>
        <w:t xml:space="preserve">rà soát hộ nghèo, hộ cận nghèo; </w:t>
      </w:r>
      <w:r w:rsidR="00945410">
        <w:rPr>
          <w:rFonts w:ascii="Times New Roman" w:hAnsi="Times New Roman"/>
          <w:lang w:val="nl-NL"/>
        </w:rPr>
        <w:t xml:space="preserve">những hộ có nhu cầu </w:t>
      </w:r>
      <w:r w:rsidR="00123A05">
        <w:rPr>
          <w:rFonts w:ascii="Times New Roman" w:hAnsi="Times New Roman"/>
          <w:lang w:val="nl-NL"/>
        </w:rPr>
        <w:t xml:space="preserve">cần </w:t>
      </w:r>
      <w:r w:rsidR="00945410">
        <w:rPr>
          <w:rFonts w:ascii="Times New Roman" w:hAnsi="Times New Roman"/>
          <w:lang w:val="nl-NL"/>
        </w:rPr>
        <w:t>làm giấy đề nghị</w:t>
      </w:r>
      <w:r w:rsidR="00945410">
        <w:rPr>
          <w:rFonts w:ascii="Times New Roman" w:hAnsi="Times New Roman"/>
          <w:b/>
          <w:i/>
          <w:lang w:val="nl-NL"/>
        </w:rPr>
        <w:t xml:space="preserve"> </w:t>
      </w:r>
      <w:r w:rsidR="00945410" w:rsidRPr="00945410">
        <w:rPr>
          <w:rFonts w:ascii="Times New Roman" w:hAnsi="Times New Roman"/>
          <w:lang w:val="nl-NL"/>
        </w:rPr>
        <w:t>được</w:t>
      </w:r>
      <w:r w:rsidR="00945410">
        <w:rPr>
          <w:rFonts w:ascii="Times New Roman" w:hAnsi="Times New Roman"/>
          <w:b/>
          <w:i/>
          <w:lang w:val="nl-NL"/>
        </w:rPr>
        <w:t xml:space="preserve"> </w:t>
      </w:r>
      <w:r w:rsidR="00E90397" w:rsidRPr="00C65FB2">
        <w:rPr>
          <w:rFonts w:ascii="Times New Roman" w:hAnsi="Times New Roman"/>
          <w:lang w:val="nl-NL"/>
        </w:rPr>
        <w:t xml:space="preserve">rà soát </w:t>
      </w:r>
      <w:r w:rsidR="00F55E1F">
        <w:rPr>
          <w:rFonts w:ascii="Times New Roman" w:hAnsi="Times New Roman"/>
          <w:lang w:val="nl-NL"/>
        </w:rPr>
        <w:t xml:space="preserve">bổ sung </w:t>
      </w:r>
      <w:r w:rsidR="00E90397" w:rsidRPr="00C65FB2">
        <w:rPr>
          <w:rFonts w:ascii="Times New Roman" w:hAnsi="Times New Roman"/>
          <w:lang w:val="nl-NL"/>
        </w:rPr>
        <w:t>hộ nghèo, hộ cận nghèo.</w:t>
      </w:r>
      <w:r w:rsidR="00767BDD" w:rsidRPr="00C65FB2">
        <w:rPr>
          <w:rFonts w:ascii="Times New Roman" w:hAnsi="Times New Roman"/>
          <w:lang w:val="nl-NL"/>
        </w:rPr>
        <w:t xml:space="preserve"> Thực hiện theo các bước của quy trình rà soát.</w:t>
      </w:r>
    </w:p>
    <w:p w14:paraId="27F90A57" w14:textId="77777777" w:rsidR="00696EE2" w:rsidRDefault="00515BDA" w:rsidP="000151E2">
      <w:pPr>
        <w:shd w:val="clear" w:color="auto" w:fill="FFFFFF"/>
        <w:spacing w:before="40" w:after="40" w:line="312" w:lineRule="auto"/>
        <w:ind w:firstLine="7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lang w:val="nl-NL"/>
        </w:rPr>
        <w:t>+</w:t>
      </w:r>
      <w:r w:rsidR="005C40CA" w:rsidRPr="00910CF3">
        <w:rPr>
          <w:rFonts w:ascii="Times New Roman" w:hAnsi="Times New Roman"/>
          <w:lang w:val="nl-NL"/>
        </w:rPr>
        <w:t xml:space="preserve"> </w:t>
      </w:r>
      <w:r w:rsidR="003404FE" w:rsidRPr="00910CF3">
        <w:rPr>
          <w:rFonts w:ascii="Times New Roman" w:hAnsi="Times New Roman"/>
          <w:lang w:val="nl-NL"/>
        </w:rPr>
        <w:t xml:space="preserve">Yêu cầu quy mô hộ đưa vào rà soát </w:t>
      </w:r>
      <w:r w:rsidR="005C40CA" w:rsidRPr="00910CF3">
        <w:rPr>
          <w:rFonts w:ascii="Times New Roman" w:hAnsi="Times New Roman"/>
          <w:lang w:val="nl-NL"/>
        </w:rPr>
        <w:t>hộ nghèo, hộ cận</w:t>
      </w:r>
      <w:r w:rsidR="00C33D7C" w:rsidRPr="00910CF3">
        <w:rPr>
          <w:rFonts w:ascii="Times New Roman" w:hAnsi="Times New Roman"/>
          <w:lang w:val="nl-NL"/>
        </w:rPr>
        <w:t xml:space="preserve"> nghèo</w:t>
      </w:r>
      <w:r w:rsidR="003404FE" w:rsidRPr="00910CF3">
        <w:rPr>
          <w:rFonts w:ascii="Times New Roman" w:hAnsi="Times New Roman"/>
          <w:lang w:val="nl-NL"/>
        </w:rPr>
        <w:t xml:space="preserve"> theo dự báo không dưới 15 - 20% tổng số hộ dân cư</w:t>
      </w:r>
      <w:r w:rsidR="004C27C0">
        <w:rPr>
          <w:rFonts w:ascii="Times New Roman" w:hAnsi="Times New Roman"/>
          <w:lang w:val="nl-NL"/>
        </w:rPr>
        <w:t xml:space="preserve"> của thôn mình</w:t>
      </w:r>
      <w:r w:rsidR="003404FE" w:rsidRPr="00910CF3">
        <w:rPr>
          <w:rFonts w:ascii="Times New Roman" w:hAnsi="Times New Roman"/>
          <w:lang w:val="nl-NL"/>
        </w:rPr>
        <w:t xml:space="preserve">; </w:t>
      </w:r>
      <w:r w:rsidR="003404FE" w:rsidRPr="004C27C0">
        <w:rPr>
          <w:rFonts w:ascii="Times New Roman" w:hAnsi="Times New Roman"/>
          <w:b/>
          <w:i/>
          <w:lang w:val="nl-NL"/>
        </w:rPr>
        <w:t xml:space="preserve">mở rộng </w:t>
      </w:r>
      <w:r w:rsidR="00DB0661" w:rsidRPr="004C27C0">
        <w:rPr>
          <w:rFonts w:ascii="Times New Roman" w:hAnsi="Times New Roman"/>
          <w:b/>
          <w:i/>
          <w:lang w:val="nl-NL"/>
        </w:rPr>
        <w:t>rà soá</w:t>
      </w:r>
      <w:r w:rsidR="00DB0661" w:rsidRPr="00910CF3">
        <w:rPr>
          <w:rFonts w:ascii="Times New Roman" w:hAnsi="Times New Roman"/>
          <w:lang w:val="nl-NL"/>
        </w:rPr>
        <w:t xml:space="preserve">t </w:t>
      </w:r>
      <w:r w:rsidR="00AB65BD" w:rsidRPr="00910CF3">
        <w:rPr>
          <w:rFonts w:ascii="Times New Roman" w:hAnsi="Times New Roman"/>
          <w:lang w:val="nl-NL"/>
        </w:rPr>
        <w:t xml:space="preserve">đối với </w:t>
      </w:r>
      <w:r w:rsidR="00AB65BD" w:rsidRPr="00910CF3">
        <w:rPr>
          <w:rFonts w:ascii="Times New Roman" w:hAnsi="Times New Roman"/>
          <w:bCs/>
          <w:color w:val="000000"/>
        </w:rPr>
        <w:t>các nhóm hộ</w:t>
      </w:r>
      <w:r w:rsidR="00D51DDD" w:rsidRPr="00910CF3">
        <w:rPr>
          <w:rFonts w:ascii="Times New Roman" w:hAnsi="Times New Roman"/>
          <w:bCs/>
          <w:color w:val="000000"/>
        </w:rPr>
        <w:t xml:space="preserve"> thuộc chính sách bảo trợ xã hội</w:t>
      </w:r>
      <w:r w:rsidR="004F395A" w:rsidRPr="00910CF3">
        <w:rPr>
          <w:rFonts w:ascii="Times New Roman" w:hAnsi="Times New Roman"/>
          <w:bCs/>
          <w:color w:val="000000"/>
        </w:rPr>
        <w:t>;</w:t>
      </w:r>
      <w:r w:rsidR="00345D95" w:rsidRPr="00910CF3">
        <w:rPr>
          <w:rFonts w:ascii="Times New Roman" w:hAnsi="Times New Roman"/>
          <w:bCs/>
          <w:color w:val="000000"/>
        </w:rPr>
        <w:t xml:space="preserve"> </w:t>
      </w:r>
      <w:r w:rsidR="00AB65BD" w:rsidRPr="00910CF3">
        <w:rPr>
          <w:rFonts w:ascii="Times New Roman" w:hAnsi="Times New Roman"/>
          <w:bCs/>
          <w:color w:val="000000"/>
        </w:rPr>
        <w:t xml:space="preserve">hộ gia đình </w:t>
      </w:r>
      <w:r w:rsidR="00D34F79" w:rsidRPr="00910CF3">
        <w:rPr>
          <w:rFonts w:ascii="Times New Roman" w:hAnsi="Times New Roman"/>
          <w:bCs/>
          <w:color w:val="000000"/>
        </w:rPr>
        <w:t xml:space="preserve">có </w:t>
      </w:r>
      <w:r w:rsidR="002A789F" w:rsidRPr="00910CF3">
        <w:rPr>
          <w:rFonts w:ascii="Times New Roman" w:hAnsi="Times New Roman"/>
          <w:bCs/>
          <w:color w:val="000000"/>
        </w:rPr>
        <w:t xml:space="preserve">hoàn cảnh </w:t>
      </w:r>
      <w:r w:rsidR="00AB65BD" w:rsidRPr="00910CF3">
        <w:rPr>
          <w:rFonts w:ascii="Times New Roman" w:hAnsi="Times New Roman"/>
          <w:bCs/>
          <w:color w:val="000000"/>
        </w:rPr>
        <w:t xml:space="preserve">đặc biệt khó khăn, </w:t>
      </w:r>
      <w:r w:rsidR="00287707" w:rsidRPr="00910CF3">
        <w:rPr>
          <w:rFonts w:ascii="Times New Roman" w:hAnsi="Times New Roman"/>
          <w:bCs/>
          <w:color w:val="000000"/>
        </w:rPr>
        <w:t xml:space="preserve">thường xuyên </w:t>
      </w:r>
      <w:r w:rsidR="00AB65BD" w:rsidRPr="00910CF3">
        <w:rPr>
          <w:rFonts w:ascii="Times New Roman" w:hAnsi="Times New Roman"/>
          <w:bCs/>
          <w:color w:val="000000"/>
        </w:rPr>
        <w:t>ốm đau, bệnh tật, không có nguồn thu nhập</w:t>
      </w:r>
      <w:r w:rsidR="00D51DDD" w:rsidRPr="00910CF3">
        <w:rPr>
          <w:rFonts w:ascii="Times New Roman" w:hAnsi="Times New Roman"/>
          <w:bCs/>
          <w:color w:val="000000"/>
        </w:rPr>
        <w:t xml:space="preserve"> nhưng chưa nằm trong danh sách </w:t>
      </w:r>
      <w:r w:rsidR="00287707" w:rsidRPr="00910CF3">
        <w:rPr>
          <w:rFonts w:ascii="Times New Roman" w:hAnsi="Times New Roman"/>
          <w:bCs/>
          <w:color w:val="000000"/>
        </w:rPr>
        <w:t xml:space="preserve">rà soát </w:t>
      </w:r>
      <w:r w:rsidR="00D51DDD" w:rsidRPr="00910CF3">
        <w:rPr>
          <w:rFonts w:ascii="Times New Roman" w:hAnsi="Times New Roman"/>
          <w:bCs/>
          <w:color w:val="000000"/>
        </w:rPr>
        <w:t>hộ nghèo, hộ cận nghèo</w:t>
      </w:r>
      <w:r w:rsidR="00287707" w:rsidRPr="00910CF3">
        <w:rPr>
          <w:rFonts w:ascii="Times New Roman" w:hAnsi="Times New Roman"/>
          <w:bCs/>
          <w:color w:val="000000"/>
        </w:rPr>
        <w:t xml:space="preserve"> năm 2021</w:t>
      </w:r>
      <w:r w:rsidR="00D51DDD" w:rsidRPr="00910CF3">
        <w:rPr>
          <w:rFonts w:ascii="Times New Roman" w:hAnsi="Times New Roman"/>
          <w:bCs/>
          <w:color w:val="000000"/>
        </w:rPr>
        <w:t>.</w:t>
      </w:r>
      <w:r w:rsidR="00D34F79" w:rsidRPr="00910CF3">
        <w:rPr>
          <w:rFonts w:ascii="Times New Roman" w:hAnsi="Times New Roman"/>
          <w:bCs/>
          <w:color w:val="000000"/>
        </w:rPr>
        <w:t xml:space="preserve"> </w:t>
      </w:r>
      <w:r w:rsidR="00DF3D90">
        <w:rPr>
          <w:rFonts w:ascii="Times New Roman" w:hAnsi="Times New Roman"/>
          <w:bCs/>
          <w:color w:val="000000"/>
        </w:rPr>
        <w:t>Tuyệt đối không để bất kỳ người dân nào c</w:t>
      </w:r>
      <w:r w:rsidR="00696EE2">
        <w:rPr>
          <w:rFonts w:ascii="Times New Roman" w:hAnsi="Times New Roman"/>
          <w:bCs/>
          <w:color w:val="000000"/>
        </w:rPr>
        <w:t>ó hoàn cảnh khó khăn mà không được rà soát.</w:t>
      </w:r>
      <w:r w:rsidR="00DF3D90">
        <w:rPr>
          <w:rFonts w:ascii="Times New Roman" w:hAnsi="Times New Roman"/>
          <w:bCs/>
          <w:color w:val="000000"/>
        </w:rPr>
        <w:t xml:space="preserve"> </w:t>
      </w:r>
    </w:p>
    <w:p w14:paraId="655BBC83" w14:textId="180E6A19" w:rsidR="00D34F79" w:rsidRDefault="00515BDA" w:rsidP="000151E2">
      <w:pPr>
        <w:shd w:val="clear" w:color="auto" w:fill="FFFFFF"/>
        <w:spacing w:before="40" w:after="40" w:line="312" w:lineRule="auto"/>
        <w:ind w:firstLine="720"/>
        <w:jc w:val="both"/>
        <w:rPr>
          <w:rFonts w:ascii="Times New Roman" w:hAnsi="Times New Roman"/>
          <w:bCs/>
          <w:color w:val="000000"/>
          <w:spacing w:val="-2"/>
        </w:rPr>
      </w:pPr>
      <w:r>
        <w:rPr>
          <w:rFonts w:ascii="Times New Roman" w:hAnsi="Times New Roman"/>
          <w:bCs/>
          <w:color w:val="000000"/>
          <w:spacing w:val="-2"/>
        </w:rPr>
        <w:t>+</w:t>
      </w:r>
      <w:r w:rsidR="00D51DDD" w:rsidRPr="00910CF3">
        <w:rPr>
          <w:rFonts w:ascii="Times New Roman" w:hAnsi="Times New Roman"/>
          <w:bCs/>
          <w:color w:val="000000"/>
          <w:spacing w:val="-2"/>
        </w:rPr>
        <w:t xml:space="preserve"> </w:t>
      </w:r>
      <w:r w:rsidR="00D34F79" w:rsidRPr="00910CF3">
        <w:rPr>
          <w:rFonts w:ascii="Times New Roman" w:hAnsi="Times New Roman"/>
          <w:bCs/>
          <w:color w:val="000000"/>
        </w:rPr>
        <w:t xml:space="preserve">Kết quả điều tra, rà soát </w:t>
      </w:r>
      <w:r w:rsidR="00D34F79" w:rsidRPr="00910CF3">
        <w:rPr>
          <w:rFonts w:ascii="Times New Roman" w:hAnsi="Times New Roman"/>
          <w:bCs/>
          <w:color w:val="000000"/>
          <w:spacing w:val="-2"/>
        </w:rPr>
        <w:t>phải được lấy ý kiến thống nhất của người dân và</w:t>
      </w:r>
      <w:r w:rsidR="00156BF5" w:rsidRPr="00910CF3">
        <w:rPr>
          <w:rFonts w:ascii="Times New Roman" w:hAnsi="Times New Roman"/>
          <w:bCs/>
          <w:color w:val="000000"/>
          <w:spacing w:val="-2"/>
        </w:rPr>
        <w:t xml:space="preserve"> phải</w:t>
      </w:r>
      <w:r w:rsidR="00D34F79" w:rsidRPr="00910CF3">
        <w:rPr>
          <w:rFonts w:ascii="Times New Roman" w:hAnsi="Times New Roman"/>
          <w:bCs/>
          <w:color w:val="000000"/>
          <w:spacing w:val="-2"/>
        </w:rPr>
        <w:t xml:space="preserve"> được n</w:t>
      </w:r>
      <w:r w:rsidR="00156BF5" w:rsidRPr="00910CF3">
        <w:rPr>
          <w:rFonts w:ascii="Times New Roman" w:hAnsi="Times New Roman"/>
          <w:bCs/>
          <w:color w:val="000000"/>
          <w:spacing w:val="-2"/>
        </w:rPr>
        <w:t>iêm yết, thông báo công khai</w:t>
      </w:r>
      <w:r w:rsidR="00287707" w:rsidRPr="00910CF3">
        <w:rPr>
          <w:rFonts w:ascii="Times New Roman" w:hAnsi="Times New Roman"/>
          <w:bCs/>
          <w:color w:val="000000"/>
          <w:spacing w:val="-2"/>
        </w:rPr>
        <w:t xml:space="preserve"> theo quy định</w:t>
      </w:r>
      <w:r w:rsidR="00156BF5" w:rsidRPr="00910CF3">
        <w:rPr>
          <w:rFonts w:ascii="Times New Roman" w:hAnsi="Times New Roman"/>
          <w:bCs/>
          <w:color w:val="000000"/>
          <w:spacing w:val="-2"/>
        </w:rPr>
        <w:t xml:space="preserve">; đồng thời </w:t>
      </w:r>
      <w:r w:rsidR="00D34F79" w:rsidRPr="00910CF3">
        <w:rPr>
          <w:rFonts w:ascii="Times New Roman" w:hAnsi="Times New Roman"/>
          <w:bCs/>
          <w:color w:val="000000"/>
          <w:spacing w:val="-2"/>
        </w:rPr>
        <w:t xml:space="preserve">đảm bảo </w:t>
      </w:r>
      <w:r w:rsidR="00156BF5" w:rsidRPr="00910CF3">
        <w:rPr>
          <w:rFonts w:ascii="Times New Roman" w:hAnsi="Times New Roman"/>
          <w:bCs/>
          <w:color w:val="000000"/>
          <w:spacing w:val="-2"/>
        </w:rPr>
        <w:t>sự tương đồng về tỷ lệ hộ nghèo</w:t>
      </w:r>
      <w:r w:rsidR="00123E9B" w:rsidRPr="00910CF3">
        <w:rPr>
          <w:rFonts w:ascii="Times New Roman" w:hAnsi="Times New Roman"/>
          <w:bCs/>
          <w:color w:val="000000"/>
          <w:spacing w:val="-2"/>
        </w:rPr>
        <w:t xml:space="preserve">, hộ </w:t>
      </w:r>
      <w:r w:rsidR="00B03394" w:rsidRPr="00910CF3">
        <w:rPr>
          <w:rFonts w:ascii="Times New Roman" w:hAnsi="Times New Roman"/>
          <w:bCs/>
          <w:color w:val="000000"/>
          <w:spacing w:val="-2"/>
        </w:rPr>
        <w:t>cậ</w:t>
      </w:r>
      <w:r w:rsidR="00123E9B" w:rsidRPr="00910CF3">
        <w:rPr>
          <w:rFonts w:ascii="Times New Roman" w:hAnsi="Times New Roman"/>
          <w:bCs/>
          <w:color w:val="000000"/>
          <w:spacing w:val="-2"/>
        </w:rPr>
        <w:t>n nghèo</w:t>
      </w:r>
      <w:r w:rsidR="004C27C0">
        <w:rPr>
          <w:rFonts w:ascii="Times New Roman" w:hAnsi="Times New Roman"/>
          <w:bCs/>
          <w:color w:val="000000"/>
          <w:spacing w:val="-2"/>
        </w:rPr>
        <w:t xml:space="preserve"> giữa các thôn</w:t>
      </w:r>
      <w:r w:rsidR="00156BF5" w:rsidRPr="00910CF3">
        <w:rPr>
          <w:rFonts w:ascii="Times New Roman" w:hAnsi="Times New Roman"/>
          <w:bCs/>
          <w:color w:val="000000"/>
          <w:spacing w:val="-2"/>
        </w:rPr>
        <w:t xml:space="preserve"> có cùng điều kiện kinh tế </w:t>
      </w:r>
      <w:r w:rsidR="00123E9B" w:rsidRPr="00910CF3">
        <w:rPr>
          <w:rFonts w:ascii="Times New Roman" w:hAnsi="Times New Roman"/>
          <w:bCs/>
          <w:color w:val="000000"/>
          <w:spacing w:val="-2"/>
        </w:rPr>
        <w:t xml:space="preserve">- </w:t>
      </w:r>
      <w:r w:rsidR="00156BF5" w:rsidRPr="00910CF3">
        <w:rPr>
          <w:rFonts w:ascii="Times New Roman" w:hAnsi="Times New Roman"/>
          <w:bCs/>
          <w:color w:val="000000"/>
          <w:spacing w:val="-2"/>
        </w:rPr>
        <w:t>xã hội</w:t>
      </w:r>
      <w:r w:rsidR="00123E9B" w:rsidRPr="00910CF3">
        <w:rPr>
          <w:rFonts w:ascii="Times New Roman" w:hAnsi="Times New Roman"/>
          <w:bCs/>
          <w:color w:val="000000"/>
          <w:spacing w:val="-2"/>
        </w:rPr>
        <w:t xml:space="preserve"> và đời sống dân sinh</w:t>
      </w:r>
      <w:r w:rsidR="00057230" w:rsidRPr="00910CF3">
        <w:rPr>
          <w:rFonts w:ascii="Times New Roman" w:hAnsi="Times New Roman"/>
          <w:bCs/>
          <w:color w:val="000000"/>
          <w:spacing w:val="-2"/>
        </w:rPr>
        <w:t>.</w:t>
      </w:r>
    </w:p>
    <w:p w14:paraId="2DC9E2F6" w14:textId="61B65CD3" w:rsidR="006358B7" w:rsidRPr="006358B7" w:rsidRDefault="006358B7" w:rsidP="000151E2">
      <w:pPr>
        <w:shd w:val="clear" w:color="auto" w:fill="FFFFFF"/>
        <w:spacing w:before="40" w:after="40" w:line="312" w:lineRule="auto"/>
        <w:ind w:firstLine="720"/>
        <w:jc w:val="both"/>
        <w:rPr>
          <w:rFonts w:ascii="Times New Roman" w:hAnsi="Times New Roman"/>
          <w:lang w:val="nl-NL"/>
        </w:rPr>
      </w:pPr>
      <w:r w:rsidRPr="006358B7">
        <w:rPr>
          <w:rFonts w:ascii="Times New Roman" w:hAnsi="Times New Roman"/>
          <w:lang w:val="nl-NL"/>
        </w:rPr>
        <w:t>2.Các thành viên trong Ban chỉ đạo xã</w:t>
      </w:r>
      <w:r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lang w:val="nl-NL"/>
        </w:rPr>
        <w:t>đ</w:t>
      </w:r>
      <w:r w:rsidRPr="00910CF3">
        <w:rPr>
          <w:rFonts w:ascii="Times New Roman" w:hAnsi="Times New Roman"/>
          <w:lang w:val="nl-NL"/>
        </w:rPr>
        <w:t xml:space="preserve">ôn đốc, chỉ đạo, hướng dẫn </w:t>
      </w:r>
      <w:r>
        <w:rPr>
          <w:rFonts w:ascii="Times New Roman" w:hAnsi="Times New Roman"/>
          <w:lang w:val="nl-NL"/>
        </w:rPr>
        <w:t xml:space="preserve">các thôn </w:t>
      </w:r>
      <w:r w:rsidRPr="00910CF3">
        <w:rPr>
          <w:rFonts w:ascii="Times New Roman" w:hAnsi="Times New Roman"/>
          <w:lang w:val="nl-NL"/>
        </w:rPr>
        <w:t xml:space="preserve">bổ sung, </w:t>
      </w:r>
      <w:r w:rsidRPr="005728C3">
        <w:rPr>
          <w:rFonts w:ascii="Times New Roman" w:hAnsi="Times New Roman"/>
          <w:b/>
          <w:i/>
          <w:lang w:val="nl-NL"/>
        </w:rPr>
        <w:t>mở rộng diện</w:t>
      </w:r>
      <w:r w:rsidRPr="00910CF3">
        <w:rPr>
          <w:rFonts w:ascii="Times New Roman" w:hAnsi="Times New Roman"/>
          <w:lang w:val="nl-NL"/>
        </w:rPr>
        <w:t xml:space="preserve"> rà soát hộ nghèo, hộ cận</w:t>
      </w:r>
      <w:r>
        <w:rPr>
          <w:rFonts w:ascii="Times New Roman" w:hAnsi="Times New Roman"/>
          <w:lang w:val="nl-NL"/>
        </w:rPr>
        <w:t xml:space="preserve"> nghèo</w:t>
      </w:r>
      <w:r w:rsidRPr="00910CF3">
        <w:rPr>
          <w:rFonts w:ascii="Times New Roman" w:hAnsi="Times New Roman"/>
          <w:lang w:val="nl-NL"/>
        </w:rPr>
        <w:t xml:space="preserve"> theo </w:t>
      </w:r>
      <w:r w:rsidRPr="00910CF3">
        <w:rPr>
          <w:rFonts w:ascii="Times New Roman" w:hAnsi="Times New Roman"/>
          <w:noProof/>
        </w:rPr>
        <w:t>Quyết định số 24/2021/QĐ-TTg ngày 16/7/2021 của Thủ tướng Chính phủ</w:t>
      </w:r>
      <w:r w:rsidRPr="00910CF3">
        <w:rPr>
          <w:rFonts w:ascii="Times New Roman" w:hAnsi="Times New Roman"/>
          <w:lang w:val="nl-NL"/>
        </w:rPr>
        <w:t xml:space="preserve">; trực tiếp kiểm tra, </w:t>
      </w:r>
      <w:r w:rsidRPr="00910CF3">
        <w:rPr>
          <w:rFonts w:ascii="Times New Roman" w:hAnsi="Times New Roman"/>
          <w:lang w:val="nl-NL"/>
        </w:rPr>
        <w:lastRenderedPageBreak/>
        <w:t>giám</w:t>
      </w:r>
      <w:r>
        <w:rPr>
          <w:rFonts w:ascii="Times New Roman" w:hAnsi="Times New Roman"/>
          <w:lang w:val="nl-NL"/>
        </w:rPr>
        <w:t xml:space="preserve"> sát công tác rà soát, </w:t>
      </w:r>
      <w:r w:rsidRPr="00910CF3">
        <w:rPr>
          <w:rFonts w:ascii="Times New Roman" w:hAnsi="Times New Roman"/>
          <w:lang w:val="nl-NL"/>
        </w:rPr>
        <w:t xml:space="preserve">hộ nghèo, hộ cận nghèo tại </w:t>
      </w:r>
      <w:r>
        <w:rPr>
          <w:rFonts w:ascii="Times New Roman" w:hAnsi="Times New Roman"/>
          <w:lang w:val="nl-NL"/>
        </w:rPr>
        <w:t>thôn được phân công phụ trách</w:t>
      </w:r>
      <w:r w:rsidRPr="00910CF3">
        <w:rPr>
          <w:rFonts w:ascii="Times New Roman" w:hAnsi="Times New Roman"/>
          <w:lang w:val="nl-NL"/>
        </w:rPr>
        <w:t xml:space="preserve">; </w:t>
      </w:r>
    </w:p>
    <w:p w14:paraId="0CBF513D" w14:textId="04EBFD9C" w:rsidR="00BC5500" w:rsidRDefault="004C27C0" w:rsidP="000151E2">
      <w:pPr>
        <w:spacing w:before="40" w:after="40" w:line="312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Cs/>
          <w:color w:val="000000"/>
        </w:rPr>
        <w:t xml:space="preserve">+ </w:t>
      </w:r>
      <w:r>
        <w:rPr>
          <w:rFonts w:ascii="Times New Roman" w:hAnsi="Times New Roman"/>
        </w:rPr>
        <w:t xml:space="preserve"> B</w:t>
      </w:r>
      <w:r w:rsidR="00F37938" w:rsidRPr="00910CF3">
        <w:rPr>
          <w:rFonts w:ascii="Times New Roman" w:hAnsi="Times New Roman"/>
        </w:rPr>
        <w:t xml:space="preserve">áo cáo kết quả chính thức </w:t>
      </w:r>
      <w:r w:rsidR="00345D95" w:rsidRPr="00910CF3">
        <w:rPr>
          <w:rFonts w:ascii="Times New Roman" w:hAnsi="Times New Roman"/>
        </w:rPr>
        <w:t>theo</w:t>
      </w:r>
      <w:r w:rsidR="00F37938" w:rsidRPr="00910CF3">
        <w:rPr>
          <w:rFonts w:ascii="Times New Roman" w:hAnsi="Times New Roman"/>
        </w:rPr>
        <w:t xml:space="preserve"> hệ thống biểu mẫu</w:t>
      </w:r>
      <w:r w:rsidR="00B40E6D" w:rsidRPr="00910CF3">
        <w:rPr>
          <w:rFonts w:ascii="Times New Roman" w:hAnsi="Times New Roman"/>
        </w:rPr>
        <w:t xml:space="preserve"> điều tra hộ nghèo, hộ cận nghèo, </w:t>
      </w:r>
      <w:r w:rsidR="00B40E6D" w:rsidRPr="00910CF3">
        <w:rPr>
          <w:rFonts w:ascii="Times New Roman" w:hAnsi="Times New Roman"/>
          <w:spacing w:val="-2"/>
        </w:rPr>
        <w:t>hộ có mức sống trung bình</w:t>
      </w:r>
      <w:r w:rsidR="00F37938" w:rsidRPr="00910CF3">
        <w:rPr>
          <w:rFonts w:ascii="Times New Roman" w:hAnsi="Times New Roman"/>
        </w:rPr>
        <w:t xml:space="preserve"> </w:t>
      </w:r>
      <w:r w:rsidR="006954A6" w:rsidRPr="00910CF3">
        <w:rPr>
          <w:rFonts w:ascii="Times New Roman" w:hAnsi="Times New Roman"/>
        </w:rPr>
        <w:t>giai</w:t>
      </w:r>
      <w:r w:rsidR="001801C1" w:rsidRPr="00910CF3">
        <w:rPr>
          <w:rFonts w:ascii="Times New Roman" w:hAnsi="Times New Roman"/>
        </w:rPr>
        <w:t xml:space="preserve"> đoạn 2022-2025 </w:t>
      </w:r>
      <w:r w:rsidR="00B40E6D" w:rsidRPr="00910CF3">
        <w:rPr>
          <w:rFonts w:ascii="Times New Roman" w:hAnsi="Times New Roman"/>
        </w:rPr>
        <w:t xml:space="preserve">gửi </w:t>
      </w:r>
      <w:r>
        <w:rPr>
          <w:rFonts w:ascii="Times New Roman" w:hAnsi="Times New Roman"/>
        </w:rPr>
        <w:t>về UBND xã</w:t>
      </w:r>
      <w:r>
        <w:rPr>
          <w:rFonts w:ascii="Times New Roman" w:hAnsi="Times New Roman"/>
          <w:lang w:val="nl-NL"/>
        </w:rPr>
        <w:t xml:space="preserve"> </w:t>
      </w:r>
      <w:r w:rsidR="00F37938" w:rsidRPr="00910CF3">
        <w:rPr>
          <w:rFonts w:ascii="Times New Roman" w:hAnsi="Times New Roman"/>
          <w:b/>
          <w:lang w:val="nl-NL"/>
        </w:rPr>
        <w:t xml:space="preserve">trước </w:t>
      </w:r>
      <w:r w:rsidR="00417F6F">
        <w:rPr>
          <w:rFonts w:ascii="Times New Roman" w:hAnsi="Times New Roman"/>
          <w:b/>
          <w:lang w:val="nl-NL"/>
        </w:rPr>
        <w:t>ngày 21</w:t>
      </w:r>
      <w:bookmarkStart w:id="0" w:name="_GoBack"/>
      <w:bookmarkEnd w:id="0"/>
      <w:r w:rsidR="00F37938" w:rsidRPr="00910CF3">
        <w:rPr>
          <w:rFonts w:ascii="Times New Roman" w:hAnsi="Times New Roman"/>
          <w:b/>
          <w:lang w:val="nl-NL"/>
        </w:rPr>
        <w:t>/11/2021</w:t>
      </w:r>
      <w:r w:rsidR="00287707" w:rsidRPr="00910CF3">
        <w:rPr>
          <w:rFonts w:ascii="Times New Roman" w:hAnsi="Times New Roman"/>
          <w:lang w:val="nl-NL"/>
        </w:rPr>
        <w:t xml:space="preserve"> để tổng hợp </w:t>
      </w:r>
      <w:r w:rsidR="00B719A6">
        <w:rPr>
          <w:rFonts w:ascii="Times New Roman" w:hAnsi="Times New Roman"/>
          <w:lang w:val="nl-NL"/>
        </w:rPr>
        <w:t>báo cáo đúng thời gian quy định</w:t>
      </w:r>
      <w:r w:rsidR="00287707" w:rsidRPr="00910CF3">
        <w:rPr>
          <w:rFonts w:ascii="Times New Roman" w:hAnsi="Times New Roman"/>
          <w:lang w:val="nl-NL"/>
        </w:rPr>
        <w:t>.</w:t>
      </w:r>
      <w:r w:rsidR="00525D1D">
        <w:rPr>
          <w:rFonts w:ascii="Times New Roman" w:hAnsi="Times New Roman"/>
          <w:lang w:val="nl-NL"/>
        </w:rPr>
        <w:t>/.</w:t>
      </w:r>
    </w:p>
    <w:p w14:paraId="0973AC6D" w14:textId="0BBFD245" w:rsidR="00C65FB2" w:rsidRPr="00910CF3" w:rsidRDefault="00C65FB2" w:rsidP="000151E2">
      <w:pPr>
        <w:spacing w:before="40" w:after="40" w:line="312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Nhận được Công văn yêu cầu các đơn vị thôn thực hiện nghiêm túc, rà soát bổ sung đối tượng theo quy định</w:t>
      </w:r>
      <w:r w:rsidR="00EF6435">
        <w:rPr>
          <w:rFonts w:ascii="Times New Roman" w:hAnsi="Times New Roman"/>
          <w:lang w:val="nl-NL"/>
        </w:rPr>
        <w:t>, đảm bảo tiến độ đề ra</w:t>
      </w:r>
      <w:r>
        <w:rPr>
          <w:rFonts w:ascii="Times New Roman" w:hAnsi="Times New Roman"/>
          <w:lang w:val="nl-NL"/>
        </w:rPr>
        <w:t>./.</w:t>
      </w:r>
    </w:p>
    <w:p w14:paraId="210485EA" w14:textId="2FC3AFA2" w:rsidR="0046246C" w:rsidRPr="00142B26" w:rsidRDefault="0046246C" w:rsidP="00910CF3">
      <w:pPr>
        <w:spacing w:before="60" w:after="60"/>
        <w:ind w:firstLine="720"/>
        <w:jc w:val="both"/>
        <w:rPr>
          <w:rFonts w:ascii="Times New Roman" w:hAnsi="Times New Roman"/>
          <w:sz w:val="4"/>
        </w:rPr>
      </w:pPr>
    </w:p>
    <w:tbl>
      <w:tblPr>
        <w:tblW w:w="9132" w:type="dxa"/>
        <w:tblLook w:val="0000" w:firstRow="0" w:lastRow="0" w:firstColumn="0" w:lastColumn="0" w:noHBand="0" w:noVBand="0"/>
      </w:tblPr>
      <w:tblGrid>
        <w:gridCol w:w="4533"/>
        <w:gridCol w:w="4599"/>
      </w:tblGrid>
      <w:tr w:rsidR="00BC5500" w:rsidRPr="000F06AF" w14:paraId="572EA87F" w14:textId="77777777" w:rsidTr="00142B26">
        <w:trPr>
          <w:trHeight w:val="2557"/>
        </w:trPr>
        <w:tc>
          <w:tcPr>
            <w:tcW w:w="4533" w:type="dxa"/>
          </w:tcPr>
          <w:p w14:paraId="2D9AA095" w14:textId="12A0A3C5" w:rsidR="00BC5500" w:rsidRPr="0055694B" w:rsidRDefault="0055694B" w:rsidP="008917FC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94B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14:paraId="0867D69B" w14:textId="596EE626" w:rsidR="0055694B" w:rsidRPr="0055694B" w:rsidRDefault="0055694B" w:rsidP="0055694B">
            <w:pPr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 </w:t>
            </w:r>
            <w:r w:rsidRPr="0055694B">
              <w:rPr>
                <w:rFonts w:ascii="Times New Roman" w:hAnsi="Times New Roman"/>
                <w:sz w:val="22"/>
                <w:szCs w:val="22"/>
              </w:rPr>
              <w:t>Như trên;</w:t>
            </w:r>
          </w:p>
          <w:p w14:paraId="0C12733F" w14:textId="0E80184C" w:rsidR="0055694B" w:rsidRPr="0055694B" w:rsidRDefault="0055694B" w:rsidP="0055694B">
            <w:pPr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 </w:t>
            </w:r>
            <w:r w:rsidRPr="0055694B">
              <w:rPr>
                <w:rFonts w:ascii="Times New Roman" w:hAnsi="Times New Roman"/>
                <w:sz w:val="22"/>
                <w:szCs w:val="22"/>
              </w:rPr>
              <w:t>Lưu: VT, TBXH</w:t>
            </w:r>
          </w:p>
        </w:tc>
        <w:tc>
          <w:tcPr>
            <w:tcW w:w="4599" w:type="dxa"/>
          </w:tcPr>
          <w:p w14:paraId="5934BC75" w14:textId="179FF02B" w:rsidR="0055694B" w:rsidRPr="0055694B" w:rsidRDefault="0055694B" w:rsidP="005B58A7">
            <w:pPr>
              <w:jc w:val="center"/>
              <w:rPr>
                <w:rFonts w:ascii="Times New Roman" w:hAnsi="Times New Roman"/>
                <w:b/>
              </w:rPr>
            </w:pPr>
            <w:r w:rsidRPr="0055694B">
              <w:rPr>
                <w:rFonts w:ascii="Times New Roman" w:hAnsi="Times New Roman"/>
                <w:b/>
              </w:rPr>
              <w:t>TM. ỦY BAN NHÂN DÂN</w:t>
            </w:r>
          </w:p>
          <w:p w14:paraId="6DCD70D1" w14:textId="6E10568B" w:rsidR="0055694B" w:rsidRDefault="0055694B" w:rsidP="0055694B">
            <w:pPr>
              <w:tabs>
                <w:tab w:val="left" w:pos="13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  <w:t xml:space="preserve">  </w:t>
            </w:r>
            <w:r w:rsidRPr="0055694B">
              <w:rPr>
                <w:rFonts w:ascii="Times New Roman" w:hAnsi="Times New Roman"/>
                <w:b/>
              </w:rPr>
              <w:t>CHỦ TỊCH</w:t>
            </w:r>
          </w:p>
          <w:p w14:paraId="419BE241" w14:textId="77777777" w:rsidR="0055694B" w:rsidRPr="0055694B" w:rsidRDefault="0055694B" w:rsidP="0055694B">
            <w:pPr>
              <w:rPr>
                <w:rFonts w:ascii="Times New Roman" w:hAnsi="Times New Roman"/>
              </w:rPr>
            </w:pPr>
          </w:p>
          <w:p w14:paraId="0263532E" w14:textId="77777777" w:rsidR="0055694B" w:rsidRPr="0055694B" w:rsidRDefault="0055694B" w:rsidP="0055694B">
            <w:pPr>
              <w:rPr>
                <w:rFonts w:ascii="Times New Roman" w:hAnsi="Times New Roman"/>
              </w:rPr>
            </w:pPr>
          </w:p>
          <w:p w14:paraId="7C69D612" w14:textId="77777777" w:rsidR="0055694B" w:rsidRDefault="0055694B" w:rsidP="0055694B">
            <w:pPr>
              <w:rPr>
                <w:rFonts w:ascii="Times New Roman" w:hAnsi="Times New Roman"/>
              </w:rPr>
            </w:pPr>
          </w:p>
          <w:p w14:paraId="6330E2F0" w14:textId="77777777" w:rsidR="0055694B" w:rsidRPr="0055694B" w:rsidRDefault="0055694B" w:rsidP="0055694B">
            <w:pPr>
              <w:rPr>
                <w:rFonts w:ascii="Times New Roman" w:hAnsi="Times New Roman"/>
              </w:rPr>
            </w:pPr>
          </w:p>
          <w:p w14:paraId="03D4F5DB" w14:textId="03467B03" w:rsidR="0055694B" w:rsidRDefault="0055694B" w:rsidP="0055694B">
            <w:pPr>
              <w:rPr>
                <w:rFonts w:ascii="Times New Roman" w:hAnsi="Times New Roman"/>
              </w:rPr>
            </w:pPr>
          </w:p>
          <w:p w14:paraId="41E9C8FA" w14:textId="46CD9F8E" w:rsidR="00BC5500" w:rsidRPr="0055694B" w:rsidRDefault="0055694B" w:rsidP="0055694B">
            <w:pPr>
              <w:jc w:val="center"/>
              <w:rPr>
                <w:rFonts w:ascii="Times New Roman" w:hAnsi="Times New Roman"/>
                <w:b/>
              </w:rPr>
            </w:pPr>
            <w:r w:rsidRPr="0055694B">
              <w:rPr>
                <w:rFonts w:ascii="Times New Roman" w:hAnsi="Times New Roman"/>
                <w:b/>
              </w:rPr>
              <w:t>Nguyễn Đình Hoạt</w:t>
            </w:r>
          </w:p>
        </w:tc>
      </w:tr>
    </w:tbl>
    <w:p w14:paraId="340301BB" w14:textId="22437D81" w:rsidR="00BC5500" w:rsidRPr="00142B26" w:rsidRDefault="00BC5500" w:rsidP="00BC5500">
      <w:pPr>
        <w:rPr>
          <w:rFonts w:ascii="Times New Roman" w:hAnsi="Times New Roman" w:cs="Times New Roman"/>
          <w:sz w:val="22"/>
          <w:u w:val="single"/>
        </w:rPr>
      </w:pPr>
    </w:p>
    <w:tbl>
      <w:tblPr>
        <w:tblW w:w="9748" w:type="dxa"/>
        <w:tblInd w:w="-426" w:type="dxa"/>
        <w:tblLook w:val="0000" w:firstRow="0" w:lastRow="0" w:firstColumn="0" w:lastColumn="0" w:noHBand="0" w:noVBand="0"/>
      </w:tblPr>
      <w:tblGrid>
        <w:gridCol w:w="3936"/>
        <w:gridCol w:w="5812"/>
      </w:tblGrid>
      <w:tr w:rsidR="0035089A" w:rsidRPr="00764A8F" w14:paraId="13D77EC4" w14:textId="77777777" w:rsidTr="00080472">
        <w:trPr>
          <w:trHeight w:val="699"/>
        </w:trPr>
        <w:tc>
          <w:tcPr>
            <w:tcW w:w="3936" w:type="dxa"/>
          </w:tcPr>
          <w:p w14:paraId="5602B5F0" w14:textId="67B8CD39" w:rsidR="0035089A" w:rsidRPr="00DE433F" w:rsidRDefault="0035089A" w:rsidP="0008047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812" w:type="dxa"/>
          </w:tcPr>
          <w:p w14:paraId="4EA7BBAB" w14:textId="23C8C1A0" w:rsidR="0035089A" w:rsidRPr="00764A8F" w:rsidRDefault="0035089A" w:rsidP="00080472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5089A" w:rsidRPr="00910CF3" w14:paraId="19889538" w14:textId="77777777" w:rsidTr="00080472">
        <w:tc>
          <w:tcPr>
            <w:tcW w:w="3936" w:type="dxa"/>
          </w:tcPr>
          <w:p w14:paraId="3100C9EA" w14:textId="7205CBF5" w:rsidR="0035089A" w:rsidRPr="00910CF3" w:rsidRDefault="0035089A" w:rsidP="00080472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6B90C7" w14:textId="37A5E317" w:rsidR="0035089A" w:rsidRPr="00ED6679" w:rsidRDefault="0035089A" w:rsidP="00ED6679">
            <w:pPr>
              <w:tabs>
                <w:tab w:val="left" w:pos="1065"/>
              </w:tabs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14:paraId="7266247E" w14:textId="77777777" w:rsidR="00FA3B35" w:rsidRPr="00142B26" w:rsidRDefault="00FA3B35">
      <w:pPr>
        <w:rPr>
          <w:sz w:val="10"/>
        </w:rPr>
      </w:pPr>
    </w:p>
    <w:sectPr w:rsidR="00FA3B35" w:rsidRPr="00142B26" w:rsidSect="00142B26">
      <w:headerReference w:type="default" r:id="rId8"/>
      <w:pgSz w:w="11906" w:h="16838" w:code="9"/>
      <w:pgMar w:top="964" w:right="1134" w:bottom="567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167A9" w14:textId="77777777" w:rsidR="00C83D2B" w:rsidRDefault="00C83D2B" w:rsidP="00910CF3">
      <w:r>
        <w:separator/>
      </w:r>
    </w:p>
  </w:endnote>
  <w:endnote w:type="continuationSeparator" w:id="0">
    <w:p w14:paraId="1DBEF08A" w14:textId="77777777" w:rsidR="00C83D2B" w:rsidRDefault="00C83D2B" w:rsidP="0091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Lao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926D3" w14:textId="77777777" w:rsidR="00C83D2B" w:rsidRDefault="00C83D2B" w:rsidP="00910CF3">
      <w:r>
        <w:separator/>
      </w:r>
    </w:p>
  </w:footnote>
  <w:footnote w:type="continuationSeparator" w:id="0">
    <w:p w14:paraId="4E2E25A4" w14:textId="77777777" w:rsidR="00C83D2B" w:rsidRDefault="00C83D2B" w:rsidP="0091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B1F9" w14:textId="1E1DD2F8" w:rsidR="00910CF3" w:rsidRPr="00910CF3" w:rsidRDefault="00910CF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3E4BB0C5" w14:textId="77777777" w:rsidR="00910CF3" w:rsidRDefault="00910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4D"/>
    <w:multiLevelType w:val="hybridMultilevel"/>
    <w:tmpl w:val="08F63570"/>
    <w:lvl w:ilvl="0" w:tplc="46A83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D38FB"/>
    <w:multiLevelType w:val="hybridMultilevel"/>
    <w:tmpl w:val="52B4347C"/>
    <w:lvl w:ilvl="0" w:tplc="56A69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50848"/>
    <w:multiLevelType w:val="hybridMultilevel"/>
    <w:tmpl w:val="717C3314"/>
    <w:lvl w:ilvl="0" w:tplc="8AF8C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38E7"/>
    <w:multiLevelType w:val="hybridMultilevel"/>
    <w:tmpl w:val="BA5C0218"/>
    <w:lvl w:ilvl="0" w:tplc="047EC3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D203891"/>
    <w:multiLevelType w:val="hybridMultilevel"/>
    <w:tmpl w:val="7130B79A"/>
    <w:lvl w:ilvl="0" w:tplc="1B9A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93629"/>
    <w:multiLevelType w:val="hybridMultilevel"/>
    <w:tmpl w:val="412E0310"/>
    <w:lvl w:ilvl="0" w:tplc="00227B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E9C5EA7"/>
    <w:multiLevelType w:val="hybridMultilevel"/>
    <w:tmpl w:val="4FF4B6C8"/>
    <w:lvl w:ilvl="0" w:tplc="21F65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00"/>
    <w:rsid w:val="000042CA"/>
    <w:rsid w:val="00012FEF"/>
    <w:rsid w:val="000151E2"/>
    <w:rsid w:val="00031644"/>
    <w:rsid w:val="000464C8"/>
    <w:rsid w:val="00057230"/>
    <w:rsid w:val="000759DE"/>
    <w:rsid w:val="000924CE"/>
    <w:rsid w:val="000B4865"/>
    <w:rsid w:val="000D1140"/>
    <w:rsid w:val="00111D4F"/>
    <w:rsid w:val="00123A05"/>
    <w:rsid w:val="00123E9B"/>
    <w:rsid w:val="00142B26"/>
    <w:rsid w:val="00147DFF"/>
    <w:rsid w:val="001561FD"/>
    <w:rsid w:val="001562E6"/>
    <w:rsid w:val="00156BF5"/>
    <w:rsid w:val="00162983"/>
    <w:rsid w:val="00167C12"/>
    <w:rsid w:val="001719AF"/>
    <w:rsid w:val="001801C1"/>
    <w:rsid w:val="00194194"/>
    <w:rsid w:val="001A3FC9"/>
    <w:rsid w:val="001B0B71"/>
    <w:rsid w:val="001B2810"/>
    <w:rsid w:val="001C313F"/>
    <w:rsid w:val="001D157A"/>
    <w:rsid w:val="001E2D16"/>
    <w:rsid w:val="001F0EDD"/>
    <w:rsid w:val="00210583"/>
    <w:rsid w:val="00232145"/>
    <w:rsid w:val="002376D3"/>
    <w:rsid w:val="00256508"/>
    <w:rsid w:val="00256F2F"/>
    <w:rsid w:val="00272985"/>
    <w:rsid w:val="00280C39"/>
    <w:rsid w:val="00281C9A"/>
    <w:rsid w:val="00287707"/>
    <w:rsid w:val="002A1647"/>
    <w:rsid w:val="002A789F"/>
    <w:rsid w:val="002B10E3"/>
    <w:rsid w:val="002B2EF6"/>
    <w:rsid w:val="002B5F40"/>
    <w:rsid w:val="002C446F"/>
    <w:rsid w:val="002D13C6"/>
    <w:rsid w:val="002D3D7B"/>
    <w:rsid w:val="002E2CC1"/>
    <w:rsid w:val="002F4D5E"/>
    <w:rsid w:val="002F4DA6"/>
    <w:rsid w:val="002F6986"/>
    <w:rsid w:val="00320BF6"/>
    <w:rsid w:val="003249CE"/>
    <w:rsid w:val="003404FE"/>
    <w:rsid w:val="003455E2"/>
    <w:rsid w:val="00345D95"/>
    <w:rsid w:val="0035089A"/>
    <w:rsid w:val="00353D3F"/>
    <w:rsid w:val="00366E96"/>
    <w:rsid w:val="00370D3D"/>
    <w:rsid w:val="003710EA"/>
    <w:rsid w:val="003C1901"/>
    <w:rsid w:val="003F3CBB"/>
    <w:rsid w:val="003F4084"/>
    <w:rsid w:val="00400C91"/>
    <w:rsid w:val="004048CC"/>
    <w:rsid w:val="00417F6F"/>
    <w:rsid w:val="00425875"/>
    <w:rsid w:val="00425E82"/>
    <w:rsid w:val="0044596F"/>
    <w:rsid w:val="0046246C"/>
    <w:rsid w:val="004769D9"/>
    <w:rsid w:val="00497435"/>
    <w:rsid w:val="004A5BFE"/>
    <w:rsid w:val="004A5D88"/>
    <w:rsid w:val="004C27C0"/>
    <w:rsid w:val="004F395A"/>
    <w:rsid w:val="004F4840"/>
    <w:rsid w:val="00500127"/>
    <w:rsid w:val="00500327"/>
    <w:rsid w:val="00515BDA"/>
    <w:rsid w:val="00521AB0"/>
    <w:rsid w:val="00525D1D"/>
    <w:rsid w:val="00530447"/>
    <w:rsid w:val="0054015E"/>
    <w:rsid w:val="0055694B"/>
    <w:rsid w:val="005615BE"/>
    <w:rsid w:val="00562F72"/>
    <w:rsid w:val="0056768B"/>
    <w:rsid w:val="005728C3"/>
    <w:rsid w:val="00573836"/>
    <w:rsid w:val="00582478"/>
    <w:rsid w:val="005A1F3F"/>
    <w:rsid w:val="005B5263"/>
    <w:rsid w:val="005B58A7"/>
    <w:rsid w:val="005C40CA"/>
    <w:rsid w:val="005C47D0"/>
    <w:rsid w:val="005D6003"/>
    <w:rsid w:val="005E5D49"/>
    <w:rsid w:val="006042BF"/>
    <w:rsid w:val="00614A64"/>
    <w:rsid w:val="00623838"/>
    <w:rsid w:val="00623B71"/>
    <w:rsid w:val="006358B7"/>
    <w:rsid w:val="00654AF5"/>
    <w:rsid w:val="00682D82"/>
    <w:rsid w:val="006954A6"/>
    <w:rsid w:val="00696EE2"/>
    <w:rsid w:val="006A4C6D"/>
    <w:rsid w:val="006A5100"/>
    <w:rsid w:val="006E0107"/>
    <w:rsid w:val="006E525E"/>
    <w:rsid w:val="00716A51"/>
    <w:rsid w:val="007348B7"/>
    <w:rsid w:val="0074184C"/>
    <w:rsid w:val="007506C5"/>
    <w:rsid w:val="00755DFA"/>
    <w:rsid w:val="007639AD"/>
    <w:rsid w:val="00767BDD"/>
    <w:rsid w:val="007825CE"/>
    <w:rsid w:val="00795222"/>
    <w:rsid w:val="007C5021"/>
    <w:rsid w:val="007E13D4"/>
    <w:rsid w:val="007E3267"/>
    <w:rsid w:val="007E7A55"/>
    <w:rsid w:val="007F29C0"/>
    <w:rsid w:val="008046B2"/>
    <w:rsid w:val="00806598"/>
    <w:rsid w:val="00836061"/>
    <w:rsid w:val="008454AA"/>
    <w:rsid w:val="00853A0E"/>
    <w:rsid w:val="0085522B"/>
    <w:rsid w:val="00872FE9"/>
    <w:rsid w:val="00881647"/>
    <w:rsid w:val="00886D4C"/>
    <w:rsid w:val="00893539"/>
    <w:rsid w:val="008971CB"/>
    <w:rsid w:val="008A55C1"/>
    <w:rsid w:val="008A57AB"/>
    <w:rsid w:val="008B0824"/>
    <w:rsid w:val="008C45A6"/>
    <w:rsid w:val="008D678E"/>
    <w:rsid w:val="008E382F"/>
    <w:rsid w:val="008E5CA1"/>
    <w:rsid w:val="00905FFA"/>
    <w:rsid w:val="00907BF0"/>
    <w:rsid w:val="00910CF3"/>
    <w:rsid w:val="00920871"/>
    <w:rsid w:val="00926B19"/>
    <w:rsid w:val="00945410"/>
    <w:rsid w:val="00947AB6"/>
    <w:rsid w:val="00985795"/>
    <w:rsid w:val="00991E4B"/>
    <w:rsid w:val="00993538"/>
    <w:rsid w:val="009B0171"/>
    <w:rsid w:val="009B6B95"/>
    <w:rsid w:val="009C106E"/>
    <w:rsid w:val="009D03CA"/>
    <w:rsid w:val="009F6731"/>
    <w:rsid w:val="00A00A08"/>
    <w:rsid w:val="00A12BEC"/>
    <w:rsid w:val="00A220FB"/>
    <w:rsid w:val="00A341BA"/>
    <w:rsid w:val="00A353FD"/>
    <w:rsid w:val="00A43631"/>
    <w:rsid w:val="00A862F2"/>
    <w:rsid w:val="00A92A46"/>
    <w:rsid w:val="00A95D1A"/>
    <w:rsid w:val="00AA4534"/>
    <w:rsid w:val="00AB65BD"/>
    <w:rsid w:val="00AC10B0"/>
    <w:rsid w:val="00AC3BE2"/>
    <w:rsid w:val="00AD40C4"/>
    <w:rsid w:val="00AE5006"/>
    <w:rsid w:val="00B03394"/>
    <w:rsid w:val="00B40E6D"/>
    <w:rsid w:val="00B42EEA"/>
    <w:rsid w:val="00B443A1"/>
    <w:rsid w:val="00B460B7"/>
    <w:rsid w:val="00B60DC2"/>
    <w:rsid w:val="00B66681"/>
    <w:rsid w:val="00B719A6"/>
    <w:rsid w:val="00BA0523"/>
    <w:rsid w:val="00BC3E98"/>
    <w:rsid w:val="00BC5500"/>
    <w:rsid w:val="00BD0594"/>
    <w:rsid w:val="00BF4780"/>
    <w:rsid w:val="00C14F86"/>
    <w:rsid w:val="00C150E4"/>
    <w:rsid w:val="00C33D7C"/>
    <w:rsid w:val="00C34D51"/>
    <w:rsid w:val="00C41A58"/>
    <w:rsid w:val="00C65FB2"/>
    <w:rsid w:val="00C74B56"/>
    <w:rsid w:val="00C83D2B"/>
    <w:rsid w:val="00C924D0"/>
    <w:rsid w:val="00CA67FD"/>
    <w:rsid w:val="00CE13BC"/>
    <w:rsid w:val="00CF3AFE"/>
    <w:rsid w:val="00D17FFC"/>
    <w:rsid w:val="00D332CA"/>
    <w:rsid w:val="00D34F79"/>
    <w:rsid w:val="00D51DDD"/>
    <w:rsid w:val="00D57E24"/>
    <w:rsid w:val="00D730AD"/>
    <w:rsid w:val="00D7568C"/>
    <w:rsid w:val="00D8134B"/>
    <w:rsid w:val="00D83D9E"/>
    <w:rsid w:val="00D90C05"/>
    <w:rsid w:val="00D92D5B"/>
    <w:rsid w:val="00D94F23"/>
    <w:rsid w:val="00DA2A47"/>
    <w:rsid w:val="00DB0661"/>
    <w:rsid w:val="00DB79B1"/>
    <w:rsid w:val="00DD2B3A"/>
    <w:rsid w:val="00DD6993"/>
    <w:rsid w:val="00DE265A"/>
    <w:rsid w:val="00DF3D90"/>
    <w:rsid w:val="00E07AD1"/>
    <w:rsid w:val="00E106E3"/>
    <w:rsid w:val="00E20DE2"/>
    <w:rsid w:val="00E40450"/>
    <w:rsid w:val="00E44855"/>
    <w:rsid w:val="00E73147"/>
    <w:rsid w:val="00E87F19"/>
    <w:rsid w:val="00E90397"/>
    <w:rsid w:val="00EB1565"/>
    <w:rsid w:val="00EB21FA"/>
    <w:rsid w:val="00EC0723"/>
    <w:rsid w:val="00EC6F5C"/>
    <w:rsid w:val="00ED6679"/>
    <w:rsid w:val="00EE4BE9"/>
    <w:rsid w:val="00EF23A2"/>
    <w:rsid w:val="00EF6435"/>
    <w:rsid w:val="00F37938"/>
    <w:rsid w:val="00F40923"/>
    <w:rsid w:val="00F55E1F"/>
    <w:rsid w:val="00F771F9"/>
    <w:rsid w:val="00F827FF"/>
    <w:rsid w:val="00F84763"/>
    <w:rsid w:val="00FA3B35"/>
    <w:rsid w:val="00FA3E91"/>
    <w:rsid w:val="00FB2955"/>
    <w:rsid w:val="00FB4178"/>
    <w:rsid w:val="00FB7303"/>
    <w:rsid w:val="00FC4230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5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00"/>
    <w:pPr>
      <w:spacing w:after="0"/>
      <w:ind w:firstLine="0"/>
    </w:pPr>
    <w:rPr>
      <w:rFonts w:ascii="Saysettha Lao" w:eastAsia="Times New Roman" w:hAnsi="Saysettha Lao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96"/>
    <w:pPr>
      <w:ind w:left="720"/>
      <w:contextualSpacing/>
    </w:pPr>
  </w:style>
  <w:style w:type="table" w:styleId="TableGrid">
    <w:name w:val="Table Grid"/>
    <w:basedOn w:val="TableNormal"/>
    <w:uiPriority w:val="59"/>
    <w:rsid w:val="001B28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F3"/>
    <w:rPr>
      <w:rFonts w:ascii="Saysettha Lao" w:eastAsia="Times New Roman" w:hAnsi="Saysettha Lao" w:cs="Arial"/>
      <w:szCs w:val="28"/>
    </w:rPr>
  </w:style>
  <w:style w:type="paragraph" w:styleId="Footer">
    <w:name w:val="footer"/>
    <w:basedOn w:val="Normal"/>
    <w:link w:val="FooterChar"/>
    <w:uiPriority w:val="99"/>
    <w:unhideWhenUsed/>
    <w:rsid w:val="0091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F3"/>
    <w:rPr>
      <w:rFonts w:ascii="Saysettha Lao" w:eastAsia="Times New Roman" w:hAnsi="Saysettha Lao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00"/>
    <w:pPr>
      <w:spacing w:after="0"/>
      <w:ind w:firstLine="0"/>
    </w:pPr>
    <w:rPr>
      <w:rFonts w:ascii="Saysettha Lao" w:eastAsia="Times New Roman" w:hAnsi="Saysettha Lao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96"/>
    <w:pPr>
      <w:ind w:left="720"/>
      <w:contextualSpacing/>
    </w:pPr>
  </w:style>
  <w:style w:type="table" w:styleId="TableGrid">
    <w:name w:val="Table Grid"/>
    <w:basedOn w:val="TableNormal"/>
    <w:uiPriority w:val="59"/>
    <w:rsid w:val="001B28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F3"/>
    <w:rPr>
      <w:rFonts w:ascii="Saysettha Lao" w:eastAsia="Times New Roman" w:hAnsi="Saysettha Lao" w:cs="Arial"/>
      <w:szCs w:val="28"/>
    </w:rPr>
  </w:style>
  <w:style w:type="paragraph" w:styleId="Footer">
    <w:name w:val="footer"/>
    <w:basedOn w:val="Normal"/>
    <w:link w:val="FooterChar"/>
    <w:uiPriority w:val="99"/>
    <w:unhideWhenUsed/>
    <w:rsid w:val="0091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F3"/>
    <w:rPr>
      <w:rFonts w:ascii="Saysettha Lao" w:eastAsia="Times New Roman" w:hAnsi="Saysettha Lao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Bảo trợ xã hội - Sở Lao động Thương binh và Xã hội</vt:lpstr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2021-11-14T01:11:00Z</dcterms:created>
  <dc:creator>VX2</dc:creator>
  <cp:lastModifiedBy>DELL</cp:lastModifiedBy>
  <cp:lastPrinted>2021-11-12T03:03:00Z</cp:lastPrinted>
  <dcterms:modified xsi:type="dcterms:W3CDTF">2021-11-16T23:04:00Z</dcterms:modified>
  <cp:revision>103</cp:revision>
  <dc:title>UBND xã Cẩm Hưng - UBND huyện Cẩm Xuyên</dc:title>
</cp:coreProperties>
</file>