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20A9" w14:textId="77777777" w:rsidR="00AA1839" w:rsidRPr="00B26CCD" w:rsidRDefault="00AA1839" w:rsidP="00B26CCD">
      <w:pPr>
        <w:spacing w:after="0" w:line="240" w:lineRule="auto"/>
        <w:jc w:val="center"/>
        <w:rPr>
          <w:rFonts w:eastAsia="Times New Roman"/>
          <w:b/>
          <w:bCs/>
          <w:sz w:val="30"/>
          <w:szCs w:val="30"/>
        </w:rPr>
      </w:pPr>
      <w:r w:rsidRPr="00B26CCD">
        <w:rPr>
          <w:rFonts w:eastAsia="Times New Roman"/>
          <w:b/>
          <w:bCs/>
          <w:sz w:val="30"/>
          <w:szCs w:val="30"/>
        </w:rPr>
        <w:t>PHỤ LỤC 3</w:t>
      </w:r>
    </w:p>
    <w:p w14:paraId="300ADE78" w14:textId="77777777" w:rsidR="00AA1839" w:rsidRPr="00FC6879" w:rsidRDefault="00AA1839" w:rsidP="00AA1839">
      <w:pPr>
        <w:spacing w:before="240" w:after="0" w:line="240" w:lineRule="auto"/>
        <w:jc w:val="center"/>
        <w:rPr>
          <w:rFonts w:eastAsia="Times New Roman"/>
          <w:b/>
          <w:bCs/>
          <w:sz w:val="30"/>
          <w:szCs w:val="30"/>
        </w:rPr>
      </w:pPr>
      <w:r w:rsidRPr="00FC6879">
        <w:rPr>
          <w:rFonts w:eastAsia="Times New Roman"/>
          <w:b/>
          <w:bCs/>
          <w:sz w:val="30"/>
          <w:szCs w:val="30"/>
        </w:rPr>
        <w:t>NỘI DUNG ĐỀ XUẤT THỰC HIỆN TRONG TỔNG ĐIỀU TRA NÔNG THÔN, NÔNG NGHIỆP NĂM 2025</w:t>
      </w:r>
    </w:p>
    <w:p w14:paraId="2C056ACD" w14:textId="77777777" w:rsidR="00AA1839" w:rsidRDefault="00AA1839" w:rsidP="00AA1839">
      <w:pPr>
        <w:spacing w:after="0" w:line="240" w:lineRule="auto"/>
        <w:jc w:val="center"/>
        <w:rPr>
          <w:rFonts w:eastAsia="Times New Roman"/>
          <w:i/>
          <w:sz w:val="28"/>
          <w:szCs w:val="28"/>
        </w:rPr>
      </w:pPr>
      <w:r w:rsidRPr="001172A5">
        <w:rPr>
          <w:rFonts w:eastAsia="Times New Roman"/>
          <w:i/>
          <w:sz w:val="28"/>
          <w:szCs w:val="28"/>
        </w:rPr>
        <w:t>(Kèm th</w:t>
      </w:r>
      <w:r>
        <w:rPr>
          <w:rFonts w:eastAsia="Times New Roman"/>
          <w:i/>
          <w:sz w:val="28"/>
          <w:szCs w:val="28"/>
        </w:rPr>
        <w:t xml:space="preserve">eo </w:t>
      </w:r>
      <w:r w:rsidR="00B26CCD">
        <w:rPr>
          <w:rFonts w:eastAsia="Times New Roman"/>
          <w:i/>
          <w:sz w:val="28"/>
          <w:szCs w:val="28"/>
        </w:rPr>
        <w:t>C</w:t>
      </w:r>
      <w:r>
        <w:rPr>
          <w:rFonts w:eastAsia="Times New Roman"/>
          <w:i/>
          <w:sz w:val="28"/>
          <w:szCs w:val="28"/>
        </w:rPr>
        <w:t>ông văn số ……./TCTK ngày ……</w:t>
      </w:r>
      <w:r w:rsidRPr="00DF4AA8">
        <w:rPr>
          <w:i/>
          <w:sz w:val="28"/>
          <w:szCs w:val="28"/>
        </w:rPr>
        <w:t>tháng</w:t>
      </w:r>
      <w:r>
        <w:rPr>
          <w:i/>
          <w:sz w:val="28"/>
          <w:szCs w:val="28"/>
        </w:rPr>
        <w:t xml:space="preserve"> 01</w:t>
      </w:r>
      <w:r w:rsidRPr="00DF4AA8">
        <w:rPr>
          <w:i/>
          <w:sz w:val="28"/>
          <w:szCs w:val="28"/>
        </w:rPr>
        <w:t xml:space="preserve"> năm 20</w:t>
      </w:r>
      <w:r>
        <w:rPr>
          <w:i/>
          <w:sz w:val="28"/>
          <w:szCs w:val="28"/>
        </w:rPr>
        <w:t xml:space="preserve">24 </w:t>
      </w:r>
      <w:r w:rsidRPr="001172A5">
        <w:rPr>
          <w:rFonts w:eastAsia="Times New Roman"/>
          <w:i/>
          <w:sz w:val="28"/>
          <w:szCs w:val="28"/>
        </w:rPr>
        <w:t>của Tổng cục Thống kê)</w:t>
      </w:r>
    </w:p>
    <w:p w14:paraId="66DEFFB4" w14:textId="77777777" w:rsidR="00AA1839" w:rsidRPr="001172A5" w:rsidRDefault="00AA1839" w:rsidP="00AA1839">
      <w:pPr>
        <w:spacing w:after="0" w:line="240" w:lineRule="auto"/>
        <w:jc w:val="center"/>
        <w:rPr>
          <w:rFonts w:eastAsia="Times New Roman"/>
          <w:i/>
          <w:sz w:val="28"/>
          <w:szCs w:val="28"/>
        </w:rPr>
      </w:pPr>
    </w:p>
    <w:tbl>
      <w:tblPr>
        <w:tblW w:w="14811" w:type="dxa"/>
        <w:jc w:val="center"/>
        <w:tblLook w:val="04A0" w:firstRow="1" w:lastRow="0" w:firstColumn="1" w:lastColumn="0" w:noHBand="0" w:noVBand="1"/>
      </w:tblPr>
      <w:tblGrid>
        <w:gridCol w:w="568"/>
        <w:gridCol w:w="3686"/>
        <w:gridCol w:w="3717"/>
        <w:gridCol w:w="4060"/>
        <w:gridCol w:w="2780"/>
      </w:tblGrid>
      <w:tr w:rsidR="00AA1839" w:rsidRPr="00402E43" w14:paraId="0E6299A9" w14:textId="77777777" w:rsidTr="003B0DEF">
        <w:trPr>
          <w:trHeight w:val="491"/>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04964D"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TT</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6CFC2"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 xml:space="preserve">Nội dung </w:t>
            </w:r>
          </w:p>
        </w:tc>
        <w:tc>
          <w:tcPr>
            <w:tcW w:w="3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CF968"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Phân tổ</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8B989"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Mục đích thu thập số liệu</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2A3CC"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Ghi chú</w:t>
            </w:r>
          </w:p>
        </w:tc>
      </w:tr>
      <w:tr w:rsidR="00AA1839" w:rsidRPr="00402E43" w14:paraId="69589F19" w14:textId="77777777" w:rsidTr="003B0DEF">
        <w:trPr>
          <w:trHeight w:val="491"/>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77ADA5FC" w14:textId="77777777" w:rsidR="00AA1839" w:rsidRPr="00402E43" w:rsidRDefault="00AA1839" w:rsidP="006A386F">
            <w:pPr>
              <w:spacing w:after="0" w:line="240" w:lineRule="auto"/>
              <w:rPr>
                <w:rFonts w:eastAsia="Times New Roman"/>
                <w:b/>
                <w:bCs/>
                <w:sz w:val="26"/>
                <w:szCs w:val="26"/>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BC59A39" w14:textId="77777777" w:rsidR="00AA1839" w:rsidRPr="00402E43" w:rsidRDefault="00AA1839" w:rsidP="006A386F">
            <w:pPr>
              <w:spacing w:after="0" w:line="240" w:lineRule="auto"/>
              <w:rPr>
                <w:rFonts w:eastAsia="Times New Roman"/>
                <w:b/>
                <w:bCs/>
                <w:sz w:val="26"/>
                <w:szCs w:val="26"/>
              </w:rPr>
            </w:pPr>
          </w:p>
        </w:tc>
        <w:tc>
          <w:tcPr>
            <w:tcW w:w="3717" w:type="dxa"/>
            <w:vMerge/>
            <w:tcBorders>
              <w:top w:val="single" w:sz="4" w:space="0" w:color="auto"/>
              <w:left w:val="single" w:sz="4" w:space="0" w:color="auto"/>
              <w:bottom w:val="single" w:sz="4" w:space="0" w:color="auto"/>
              <w:right w:val="single" w:sz="4" w:space="0" w:color="auto"/>
            </w:tcBorders>
            <w:vAlign w:val="center"/>
            <w:hideMark/>
          </w:tcPr>
          <w:p w14:paraId="46BA6947" w14:textId="77777777" w:rsidR="00AA1839" w:rsidRPr="00402E43" w:rsidRDefault="00AA1839" w:rsidP="006A386F">
            <w:pPr>
              <w:spacing w:after="0" w:line="240" w:lineRule="auto"/>
              <w:rPr>
                <w:rFonts w:eastAsia="Times New Roman"/>
                <w:b/>
                <w:bCs/>
                <w:sz w:val="26"/>
                <w:szCs w:val="26"/>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14:paraId="7865AA32" w14:textId="77777777" w:rsidR="00AA1839" w:rsidRPr="00402E43" w:rsidRDefault="00AA1839" w:rsidP="006A386F">
            <w:pPr>
              <w:spacing w:after="0" w:line="240" w:lineRule="auto"/>
              <w:rPr>
                <w:rFonts w:eastAsia="Times New Roman"/>
                <w:b/>
                <w:bCs/>
                <w:sz w:val="26"/>
                <w:szCs w:val="26"/>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6F3F4575" w14:textId="77777777" w:rsidR="00AA1839" w:rsidRPr="00402E43" w:rsidRDefault="00AA1839" w:rsidP="006A386F">
            <w:pPr>
              <w:spacing w:after="0" w:line="240" w:lineRule="auto"/>
              <w:rPr>
                <w:rFonts w:eastAsia="Times New Roman"/>
                <w:b/>
                <w:bCs/>
                <w:sz w:val="26"/>
                <w:szCs w:val="26"/>
              </w:rPr>
            </w:pPr>
          </w:p>
        </w:tc>
      </w:tr>
      <w:tr w:rsidR="00AA1839" w:rsidRPr="00402E43" w14:paraId="6FA268F2" w14:textId="77777777" w:rsidTr="003B0DEF">
        <w:trPr>
          <w:trHeight w:val="52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7DC7D31"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I</w:t>
            </w:r>
          </w:p>
        </w:tc>
        <w:tc>
          <w:tcPr>
            <w:tcW w:w="3686" w:type="dxa"/>
            <w:tcBorders>
              <w:top w:val="nil"/>
              <w:left w:val="nil"/>
              <w:bottom w:val="single" w:sz="4" w:space="0" w:color="auto"/>
              <w:right w:val="single" w:sz="4" w:space="0" w:color="auto"/>
            </w:tcBorders>
            <w:shd w:val="clear" w:color="auto" w:fill="auto"/>
            <w:vAlign w:val="center"/>
            <w:hideMark/>
          </w:tcPr>
          <w:p w14:paraId="30BB84FD" w14:textId="77777777" w:rsidR="00AA1839" w:rsidRPr="00402E43" w:rsidRDefault="00AA1839" w:rsidP="00AA1839">
            <w:pPr>
              <w:spacing w:after="0" w:line="240" w:lineRule="auto"/>
              <w:rPr>
                <w:rFonts w:eastAsia="Times New Roman"/>
                <w:b/>
                <w:bCs/>
                <w:sz w:val="26"/>
                <w:szCs w:val="26"/>
              </w:rPr>
            </w:pPr>
            <w:r w:rsidRPr="00402E43">
              <w:rPr>
                <w:rFonts w:eastAsia="Times New Roman"/>
                <w:b/>
                <w:bCs/>
                <w:sz w:val="26"/>
                <w:szCs w:val="26"/>
              </w:rPr>
              <w:t>Bổ sung nội dung</w:t>
            </w:r>
            <w:r>
              <w:rPr>
                <w:rFonts w:eastAsia="Times New Roman"/>
                <w:b/>
                <w:bCs/>
                <w:sz w:val="26"/>
                <w:szCs w:val="26"/>
              </w:rPr>
              <w:t>,</w:t>
            </w:r>
            <w:r w:rsidRPr="00402E43">
              <w:rPr>
                <w:rFonts w:eastAsia="Times New Roman"/>
                <w:b/>
                <w:bCs/>
                <w:sz w:val="26"/>
                <w:szCs w:val="26"/>
              </w:rPr>
              <w:t xml:space="preserve"> phân tổ</w:t>
            </w:r>
            <w:r>
              <w:rPr>
                <w:rFonts w:eastAsia="Times New Roman"/>
                <w:b/>
                <w:bCs/>
                <w:sz w:val="26"/>
                <w:szCs w:val="26"/>
              </w:rPr>
              <w:t xml:space="preserve"> và mục đích</w:t>
            </w:r>
          </w:p>
        </w:tc>
        <w:tc>
          <w:tcPr>
            <w:tcW w:w="3717" w:type="dxa"/>
            <w:tcBorders>
              <w:top w:val="nil"/>
              <w:left w:val="nil"/>
              <w:bottom w:val="single" w:sz="4" w:space="0" w:color="auto"/>
              <w:right w:val="single" w:sz="4" w:space="0" w:color="auto"/>
            </w:tcBorders>
            <w:shd w:val="clear" w:color="auto" w:fill="auto"/>
            <w:vAlign w:val="center"/>
            <w:hideMark/>
          </w:tcPr>
          <w:p w14:paraId="24E99CA1"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 </w:t>
            </w:r>
          </w:p>
        </w:tc>
        <w:tc>
          <w:tcPr>
            <w:tcW w:w="4060" w:type="dxa"/>
            <w:tcBorders>
              <w:top w:val="nil"/>
              <w:left w:val="nil"/>
              <w:bottom w:val="single" w:sz="4" w:space="0" w:color="auto"/>
              <w:right w:val="single" w:sz="4" w:space="0" w:color="auto"/>
            </w:tcBorders>
            <w:shd w:val="clear" w:color="auto" w:fill="auto"/>
            <w:vAlign w:val="center"/>
            <w:hideMark/>
          </w:tcPr>
          <w:p w14:paraId="312A813D"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 </w:t>
            </w:r>
          </w:p>
        </w:tc>
        <w:tc>
          <w:tcPr>
            <w:tcW w:w="2780" w:type="dxa"/>
            <w:tcBorders>
              <w:top w:val="nil"/>
              <w:left w:val="nil"/>
              <w:bottom w:val="single" w:sz="4" w:space="0" w:color="auto"/>
              <w:right w:val="single" w:sz="4" w:space="0" w:color="auto"/>
            </w:tcBorders>
            <w:shd w:val="clear" w:color="auto" w:fill="auto"/>
            <w:vAlign w:val="center"/>
            <w:hideMark/>
          </w:tcPr>
          <w:p w14:paraId="46ACD634"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 </w:t>
            </w:r>
          </w:p>
        </w:tc>
      </w:tr>
      <w:tr w:rsidR="00AA1839" w:rsidRPr="00402E43" w14:paraId="4068C0D9" w14:textId="77777777" w:rsidTr="003B0DEF">
        <w:trPr>
          <w:trHeight w:val="660"/>
          <w:jc w:val="center"/>
        </w:trPr>
        <w:tc>
          <w:tcPr>
            <w:tcW w:w="568" w:type="dxa"/>
            <w:tcBorders>
              <w:top w:val="nil"/>
              <w:left w:val="single" w:sz="4" w:space="0" w:color="auto"/>
              <w:bottom w:val="single" w:sz="4" w:space="0" w:color="auto"/>
              <w:right w:val="single" w:sz="4" w:space="0" w:color="auto"/>
            </w:tcBorders>
            <w:shd w:val="clear" w:color="auto" w:fill="auto"/>
            <w:hideMark/>
          </w:tcPr>
          <w:p w14:paraId="44A106DF" w14:textId="77777777" w:rsidR="00AA1839" w:rsidRPr="00402E43" w:rsidRDefault="00AA1839" w:rsidP="006A386F">
            <w:pPr>
              <w:spacing w:after="0" w:line="240" w:lineRule="auto"/>
              <w:jc w:val="right"/>
              <w:rPr>
                <w:rFonts w:eastAsia="Times New Roman"/>
                <w:sz w:val="26"/>
                <w:szCs w:val="26"/>
              </w:rPr>
            </w:pPr>
            <w:r w:rsidRPr="00402E43">
              <w:rPr>
                <w:rFonts w:eastAsia="Times New Roman"/>
                <w:sz w:val="26"/>
                <w:szCs w:val="26"/>
              </w:rPr>
              <w:t>1</w:t>
            </w:r>
          </w:p>
        </w:tc>
        <w:tc>
          <w:tcPr>
            <w:tcW w:w="3686" w:type="dxa"/>
            <w:tcBorders>
              <w:top w:val="nil"/>
              <w:left w:val="nil"/>
              <w:bottom w:val="single" w:sz="4" w:space="0" w:color="auto"/>
              <w:right w:val="single" w:sz="4" w:space="0" w:color="auto"/>
            </w:tcBorders>
            <w:shd w:val="clear" w:color="auto" w:fill="auto"/>
            <w:hideMark/>
          </w:tcPr>
          <w:p w14:paraId="709175B2" w14:textId="77777777" w:rsidR="00AA1839" w:rsidRPr="00402E43" w:rsidRDefault="00AA1839" w:rsidP="006A386F">
            <w:pPr>
              <w:spacing w:after="0" w:line="240" w:lineRule="auto"/>
              <w:rPr>
                <w:rFonts w:eastAsia="Times New Roman"/>
                <w:sz w:val="26"/>
                <w:szCs w:val="26"/>
              </w:rPr>
            </w:pPr>
            <w:r w:rsidRPr="00402E43">
              <w:rPr>
                <w:rFonts w:eastAsia="Times New Roman"/>
                <w:sz w:val="26"/>
                <w:szCs w:val="26"/>
              </w:rPr>
              <w:t>Thông tin về sản xuất nông, lâm nghiệp và thủy sản</w:t>
            </w:r>
          </w:p>
        </w:tc>
        <w:tc>
          <w:tcPr>
            <w:tcW w:w="3717" w:type="dxa"/>
            <w:tcBorders>
              <w:top w:val="nil"/>
              <w:left w:val="nil"/>
              <w:bottom w:val="single" w:sz="4" w:space="0" w:color="auto"/>
              <w:right w:val="single" w:sz="4" w:space="0" w:color="auto"/>
            </w:tcBorders>
            <w:shd w:val="clear" w:color="auto" w:fill="auto"/>
            <w:hideMark/>
          </w:tcPr>
          <w:p w14:paraId="175D21F5" w14:textId="77777777" w:rsidR="00AA1839" w:rsidRPr="00402E43" w:rsidRDefault="00AA1839" w:rsidP="006A386F">
            <w:pPr>
              <w:spacing w:after="0" w:line="240" w:lineRule="auto"/>
              <w:rPr>
                <w:rFonts w:eastAsia="Times New Roman"/>
                <w:b/>
                <w:bCs/>
                <w:sz w:val="26"/>
                <w:szCs w:val="26"/>
              </w:rPr>
            </w:pPr>
            <w:r w:rsidRPr="00402E43">
              <w:rPr>
                <w:rFonts w:eastAsia="Times New Roman"/>
                <w:b/>
                <w:bCs/>
                <w:sz w:val="26"/>
                <w:szCs w:val="26"/>
              </w:rPr>
              <w:t> </w:t>
            </w:r>
          </w:p>
        </w:tc>
        <w:tc>
          <w:tcPr>
            <w:tcW w:w="4060" w:type="dxa"/>
            <w:tcBorders>
              <w:top w:val="nil"/>
              <w:left w:val="nil"/>
              <w:bottom w:val="single" w:sz="4" w:space="0" w:color="auto"/>
              <w:right w:val="single" w:sz="4" w:space="0" w:color="auto"/>
            </w:tcBorders>
            <w:shd w:val="clear" w:color="auto" w:fill="auto"/>
            <w:hideMark/>
          </w:tcPr>
          <w:p w14:paraId="6AEC63E1" w14:textId="77777777" w:rsidR="00AA1839" w:rsidRPr="00402E43" w:rsidRDefault="00AA1839" w:rsidP="006A386F">
            <w:pPr>
              <w:spacing w:after="0" w:line="240" w:lineRule="auto"/>
              <w:jc w:val="center"/>
              <w:rPr>
                <w:rFonts w:eastAsia="Times New Roman"/>
                <w:b/>
                <w:bCs/>
                <w:sz w:val="26"/>
                <w:szCs w:val="26"/>
              </w:rPr>
            </w:pPr>
            <w:r w:rsidRPr="00402E43">
              <w:rPr>
                <w:rFonts w:eastAsia="Times New Roman"/>
                <w:b/>
                <w:bCs/>
                <w:sz w:val="26"/>
                <w:szCs w:val="26"/>
              </w:rPr>
              <w:t> </w:t>
            </w:r>
          </w:p>
        </w:tc>
        <w:tc>
          <w:tcPr>
            <w:tcW w:w="2780" w:type="dxa"/>
            <w:tcBorders>
              <w:top w:val="nil"/>
              <w:left w:val="nil"/>
              <w:bottom w:val="single" w:sz="4" w:space="0" w:color="auto"/>
              <w:right w:val="single" w:sz="4" w:space="0" w:color="auto"/>
            </w:tcBorders>
            <w:shd w:val="clear" w:color="auto" w:fill="auto"/>
            <w:hideMark/>
          </w:tcPr>
          <w:p w14:paraId="09C0B191" w14:textId="77777777" w:rsidR="00AA1839" w:rsidRPr="00402E43" w:rsidRDefault="00AA1839" w:rsidP="006A386F">
            <w:pPr>
              <w:spacing w:after="0" w:line="240" w:lineRule="auto"/>
              <w:rPr>
                <w:rFonts w:eastAsia="Times New Roman"/>
                <w:b/>
                <w:bCs/>
                <w:sz w:val="26"/>
                <w:szCs w:val="26"/>
              </w:rPr>
            </w:pPr>
            <w:r w:rsidRPr="00402E43">
              <w:rPr>
                <w:rFonts w:eastAsia="Times New Roman"/>
                <w:b/>
                <w:bCs/>
                <w:sz w:val="26"/>
                <w:szCs w:val="26"/>
              </w:rPr>
              <w:t> </w:t>
            </w:r>
          </w:p>
        </w:tc>
      </w:tr>
      <w:tr w:rsidR="007F7B7F" w:rsidRPr="00402E43" w14:paraId="678BEABD" w14:textId="77777777" w:rsidTr="003B0DEF">
        <w:trPr>
          <w:trHeight w:val="450"/>
          <w:jc w:val="center"/>
        </w:trPr>
        <w:tc>
          <w:tcPr>
            <w:tcW w:w="568" w:type="dxa"/>
            <w:tcBorders>
              <w:top w:val="nil"/>
              <w:left w:val="single" w:sz="4" w:space="0" w:color="auto"/>
              <w:bottom w:val="single" w:sz="4" w:space="0" w:color="auto"/>
              <w:right w:val="single" w:sz="4" w:space="0" w:color="auto"/>
            </w:tcBorders>
            <w:shd w:val="clear" w:color="auto" w:fill="auto"/>
            <w:hideMark/>
          </w:tcPr>
          <w:p w14:paraId="0DBB0F04" w14:textId="77777777" w:rsidR="007F7B7F" w:rsidRPr="00402E43" w:rsidRDefault="007F7B7F" w:rsidP="007F7B7F">
            <w:pPr>
              <w:spacing w:after="0" w:line="240" w:lineRule="auto"/>
              <w:jc w:val="right"/>
              <w:rPr>
                <w:rFonts w:eastAsia="Times New Roman"/>
                <w:sz w:val="26"/>
                <w:szCs w:val="26"/>
              </w:rPr>
            </w:pPr>
            <w:r w:rsidRPr="00402E43">
              <w:rPr>
                <w:rFonts w:eastAsia="Times New Roman"/>
                <w:sz w:val="26"/>
                <w:szCs w:val="26"/>
              </w:rPr>
              <w:t> </w:t>
            </w:r>
          </w:p>
        </w:tc>
        <w:tc>
          <w:tcPr>
            <w:tcW w:w="3686" w:type="dxa"/>
            <w:tcBorders>
              <w:top w:val="nil"/>
              <w:left w:val="nil"/>
              <w:bottom w:val="single" w:sz="4" w:space="0" w:color="auto"/>
              <w:right w:val="single" w:sz="4" w:space="0" w:color="auto"/>
            </w:tcBorders>
            <w:shd w:val="clear" w:color="auto" w:fill="auto"/>
            <w:vAlign w:val="center"/>
            <w:hideMark/>
          </w:tcPr>
          <w:p w14:paraId="5C3BB92F" w14:textId="1D425E41" w:rsidR="007F7B7F" w:rsidRPr="00402E43" w:rsidRDefault="007F7B7F" w:rsidP="007F7B7F">
            <w:pPr>
              <w:spacing w:after="0" w:line="240" w:lineRule="auto"/>
              <w:rPr>
                <w:rFonts w:eastAsia="Times New Roman"/>
                <w:sz w:val="26"/>
                <w:szCs w:val="26"/>
              </w:rPr>
            </w:pPr>
            <w:r w:rsidRPr="007D752F">
              <w:rPr>
                <w:rFonts w:eastAsia="Times New Roman"/>
                <w:sz w:val="26"/>
                <w:szCs w:val="26"/>
              </w:rPr>
              <w:t>- Doanh nghiệp, HTX NLTS</w:t>
            </w:r>
          </w:p>
        </w:tc>
        <w:tc>
          <w:tcPr>
            <w:tcW w:w="3717" w:type="dxa"/>
            <w:tcBorders>
              <w:top w:val="nil"/>
              <w:left w:val="nil"/>
              <w:bottom w:val="single" w:sz="4" w:space="0" w:color="auto"/>
              <w:right w:val="single" w:sz="4" w:space="0" w:color="auto"/>
            </w:tcBorders>
            <w:shd w:val="clear" w:color="auto" w:fill="auto"/>
            <w:vAlign w:val="center"/>
            <w:hideMark/>
          </w:tcPr>
          <w:p w14:paraId="7A3C2AC5" w14:textId="25D43085" w:rsidR="007F7B7F" w:rsidRPr="00402E43" w:rsidRDefault="007F7B7F" w:rsidP="007F7B7F">
            <w:pPr>
              <w:spacing w:after="0" w:line="240" w:lineRule="auto"/>
              <w:rPr>
                <w:rFonts w:eastAsia="Times New Roman"/>
                <w:sz w:val="26"/>
                <w:szCs w:val="26"/>
              </w:rPr>
            </w:pPr>
            <w:r w:rsidRPr="00402E43">
              <w:rPr>
                <w:rFonts w:eastAsia="Times New Roman"/>
                <w:sz w:val="26"/>
                <w:szCs w:val="26"/>
              </w:rPr>
              <w:t> </w:t>
            </w:r>
            <w:r w:rsidRPr="007D752F">
              <w:rPr>
                <w:rFonts w:eastAsia="Times New Roman"/>
                <w:sz w:val="26"/>
                <w:szCs w:val="26"/>
              </w:rPr>
              <w:t xml:space="preserve">Số lượng, loại hình và ngành kinh tế; </w:t>
            </w:r>
            <w:r w:rsidRPr="001D2D5D">
              <w:rPr>
                <w:rFonts w:eastAsia="Times New Roman"/>
                <w:sz w:val="26"/>
                <w:szCs w:val="26"/>
              </w:rPr>
              <w:t>số lượng cơ sở sản xuất (M)</w:t>
            </w:r>
            <w:r w:rsidRPr="001D2D5D">
              <w:rPr>
                <w:rFonts w:eastAsia="Times New Roman"/>
                <w:sz w:val="26"/>
                <w:szCs w:val="26"/>
              </w:rPr>
              <w:t xml:space="preserve">; </w:t>
            </w:r>
            <w:r w:rsidRPr="007D752F">
              <w:rPr>
                <w:rFonts w:eastAsia="Times New Roman"/>
                <w:sz w:val="26"/>
                <w:szCs w:val="26"/>
              </w:rPr>
              <w:t>Nguồn vốn; doanh thu; lợi nhuận; giá trị sản lượng hàng hóa bán ra theo ngành kinh tế cấp 6; các thông tin liên kết trong sản xuất, tiêu thụ</w:t>
            </w:r>
          </w:p>
        </w:tc>
        <w:tc>
          <w:tcPr>
            <w:tcW w:w="4060" w:type="dxa"/>
            <w:tcBorders>
              <w:top w:val="nil"/>
              <w:left w:val="nil"/>
              <w:bottom w:val="single" w:sz="4" w:space="0" w:color="auto"/>
              <w:right w:val="single" w:sz="4" w:space="0" w:color="auto"/>
            </w:tcBorders>
            <w:shd w:val="clear" w:color="auto" w:fill="auto"/>
            <w:hideMark/>
          </w:tcPr>
          <w:p w14:paraId="7141BA94" w14:textId="271C3FE4" w:rsidR="007F7B7F" w:rsidRPr="00402E43" w:rsidRDefault="007F7B7F" w:rsidP="007F7B7F">
            <w:pPr>
              <w:spacing w:after="0" w:line="240" w:lineRule="auto"/>
              <w:rPr>
                <w:rFonts w:eastAsia="Times New Roman"/>
                <w:sz w:val="26"/>
                <w:szCs w:val="26"/>
              </w:rPr>
            </w:pPr>
            <w:r w:rsidRPr="00402E43">
              <w:rPr>
                <w:rFonts w:eastAsia="Times New Roman"/>
                <w:sz w:val="26"/>
                <w:szCs w:val="26"/>
              </w:rPr>
              <w:t> </w:t>
            </w:r>
            <w:r w:rsidRPr="007D752F">
              <w:rPr>
                <w:rFonts w:eastAsia="Times New Roman"/>
                <w:sz w:val="26"/>
                <w:szCs w:val="26"/>
              </w:rPr>
              <w:t>Đánh giá qui mô, xu hướng chuyển biến về số lượng các đơn vị SX NLTS; đáp ứng chỉ tiêu TK quốc gia 0303 "Số hộ, số lao động kinh tế cá thể tham gia hoạt động nông nghiệp, lâm nghiệp và thủy sản"</w:t>
            </w:r>
            <w:r>
              <w:rPr>
                <w:rFonts w:eastAsia="Times New Roman"/>
                <w:sz w:val="26"/>
                <w:szCs w:val="26"/>
              </w:rPr>
              <w:t>;</w:t>
            </w:r>
            <w:r w:rsidRPr="007D752F">
              <w:rPr>
                <w:rFonts w:eastAsia="Times New Roman"/>
                <w:sz w:val="26"/>
                <w:szCs w:val="26"/>
              </w:rPr>
              <w:t xml:space="preserve"> </w:t>
            </w:r>
            <w:r w:rsidRPr="007D752F">
              <w:rPr>
                <w:rFonts w:eastAsia="Times New Roman"/>
                <w:sz w:val="26"/>
                <w:szCs w:val="26"/>
              </w:rPr>
              <w:t>Đánh giá phát triển kinh tế của các đơn vị sản xuất quy mô lớn cả về số lượng cũng như kết quả, hiệu quả sản xuất của các mô hình sản xuất NLTS</w:t>
            </w:r>
          </w:p>
        </w:tc>
        <w:tc>
          <w:tcPr>
            <w:tcW w:w="2780" w:type="dxa"/>
            <w:tcBorders>
              <w:top w:val="nil"/>
              <w:left w:val="nil"/>
              <w:bottom w:val="single" w:sz="4" w:space="0" w:color="auto"/>
              <w:right w:val="single" w:sz="4" w:space="0" w:color="auto"/>
            </w:tcBorders>
            <w:shd w:val="clear" w:color="auto" w:fill="auto"/>
            <w:noWrap/>
            <w:vAlign w:val="center"/>
            <w:hideMark/>
          </w:tcPr>
          <w:p w14:paraId="019FB914" w14:textId="4F2A4DE4" w:rsidR="007F7B7F" w:rsidRPr="00402E43" w:rsidRDefault="007F7B7F" w:rsidP="007F7B7F">
            <w:pPr>
              <w:spacing w:after="0" w:line="240" w:lineRule="auto"/>
              <w:rPr>
                <w:rFonts w:ascii="Calibri" w:eastAsia="Times New Roman" w:hAnsi="Calibri"/>
                <w:sz w:val="26"/>
                <w:szCs w:val="26"/>
              </w:rPr>
            </w:pPr>
            <w:r w:rsidRPr="007D752F">
              <w:rPr>
                <w:rFonts w:eastAsia="Times New Roman"/>
                <w:sz w:val="26"/>
                <w:szCs w:val="26"/>
                <w:u w:val="single"/>
              </w:rPr>
              <w:t>Lồng ghép vào cuộc điều tra Doanh nghiệp năm 2025 và Tổng điều tra kinh tế năm 2026</w:t>
            </w:r>
          </w:p>
        </w:tc>
      </w:tr>
      <w:tr w:rsidR="007F7B7F" w:rsidRPr="00402E43" w14:paraId="1BDF33B0" w14:textId="77777777" w:rsidTr="003B0DEF">
        <w:trPr>
          <w:trHeight w:val="450"/>
          <w:jc w:val="center"/>
        </w:trPr>
        <w:tc>
          <w:tcPr>
            <w:tcW w:w="568" w:type="dxa"/>
            <w:tcBorders>
              <w:top w:val="nil"/>
              <w:left w:val="single" w:sz="4" w:space="0" w:color="auto"/>
              <w:bottom w:val="single" w:sz="4" w:space="0" w:color="auto"/>
              <w:right w:val="single" w:sz="4" w:space="0" w:color="auto"/>
            </w:tcBorders>
            <w:shd w:val="clear" w:color="auto" w:fill="auto"/>
            <w:hideMark/>
          </w:tcPr>
          <w:p w14:paraId="620ADC36" w14:textId="77777777" w:rsidR="007F7B7F" w:rsidRPr="00402E43" w:rsidRDefault="007F7B7F" w:rsidP="007F7B7F">
            <w:pPr>
              <w:spacing w:after="0" w:line="240" w:lineRule="auto"/>
              <w:jc w:val="right"/>
              <w:rPr>
                <w:rFonts w:eastAsia="Times New Roman"/>
                <w:sz w:val="26"/>
                <w:szCs w:val="26"/>
              </w:rPr>
            </w:pPr>
            <w:r w:rsidRPr="00402E43">
              <w:rPr>
                <w:rFonts w:eastAsia="Times New Roman"/>
                <w:sz w:val="26"/>
                <w:szCs w:val="26"/>
              </w:rPr>
              <w:t> </w:t>
            </w:r>
          </w:p>
        </w:tc>
        <w:tc>
          <w:tcPr>
            <w:tcW w:w="3686" w:type="dxa"/>
            <w:tcBorders>
              <w:top w:val="nil"/>
              <w:left w:val="nil"/>
              <w:bottom w:val="single" w:sz="4" w:space="0" w:color="auto"/>
              <w:right w:val="single" w:sz="4" w:space="0" w:color="auto"/>
            </w:tcBorders>
            <w:shd w:val="clear" w:color="auto" w:fill="auto"/>
            <w:hideMark/>
          </w:tcPr>
          <w:p w14:paraId="55AEF85B" w14:textId="77777777" w:rsidR="007F7B7F" w:rsidRPr="00402E43" w:rsidRDefault="007F7B7F" w:rsidP="007F7B7F">
            <w:pPr>
              <w:spacing w:after="0" w:line="240" w:lineRule="auto"/>
              <w:rPr>
                <w:rFonts w:eastAsia="Times New Roman"/>
                <w:sz w:val="26"/>
                <w:szCs w:val="26"/>
              </w:rPr>
            </w:pPr>
            <w:r w:rsidRPr="00402E43">
              <w:rPr>
                <w:rFonts w:eastAsia="Times New Roman"/>
                <w:sz w:val="26"/>
                <w:szCs w:val="26"/>
              </w:rPr>
              <w:t> </w:t>
            </w:r>
          </w:p>
        </w:tc>
        <w:tc>
          <w:tcPr>
            <w:tcW w:w="3717" w:type="dxa"/>
            <w:tcBorders>
              <w:top w:val="nil"/>
              <w:left w:val="nil"/>
              <w:bottom w:val="single" w:sz="4" w:space="0" w:color="auto"/>
              <w:right w:val="single" w:sz="4" w:space="0" w:color="auto"/>
            </w:tcBorders>
            <w:shd w:val="clear" w:color="auto" w:fill="auto"/>
            <w:hideMark/>
          </w:tcPr>
          <w:p w14:paraId="347A94C0" w14:textId="77777777" w:rsidR="007F7B7F" w:rsidRPr="00402E43" w:rsidRDefault="007F7B7F" w:rsidP="007F7B7F">
            <w:pPr>
              <w:spacing w:after="0" w:line="240" w:lineRule="auto"/>
              <w:rPr>
                <w:rFonts w:eastAsia="Times New Roman"/>
                <w:sz w:val="26"/>
                <w:szCs w:val="26"/>
              </w:rPr>
            </w:pPr>
            <w:r w:rsidRPr="00402E43">
              <w:rPr>
                <w:rFonts w:eastAsia="Times New Roman"/>
                <w:sz w:val="26"/>
                <w:szCs w:val="26"/>
              </w:rPr>
              <w:t> </w:t>
            </w:r>
          </w:p>
        </w:tc>
        <w:tc>
          <w:tcPr>
            <w:tcW w:w="4060" w:type="dxa"/>
            <w:tcBorders>
              <w:top w:val="nil"/>
              <w:left w:val="nil"/>
              <w:bottom w:val="single" w:sz="4" w:space="0" w:color="auto"/>
              <w:right w:val="single" w:sz="4" w:space="0" w:color="auto"/>
            </w:tcBorders>
            <w:shd w:val="clear" w:color="auto" w:fill="auto"/>
            <w:hideMark/>
          </w:tcPr>
          <w:p w14:paraId="5DA94D7C" w14:textId="77777777" w:rsidR="007F7B7F" w:rsidRPr="00402E43" w:rsidRDefault="007F7B7F" w:rsidP="007F7B7F">
            <w:pPr>
              <w:spacing w:after="0" w:line="240" w:lineRule="auto"/>
              <w:jc w:val="center"/>
              <w:rPr>
                <w:rFonts w:eastAsia="Times New Roman"/>
                <w:sz w:val="26"/>
                <w:szCs w:val="26"/>
              </w:rPr>
            </w:pPr>
            <w:r w:rsidRPr="00402E43">
              <w:rPr>
                <w:rFonts w:eastAsia="Times New Roman"/>
                <w:sz w:val="26"/>
                <w:szCs w:val="26"/>
              </w:rPr>
              <w:t> </w:t>
            </w:r>
          </w:p>
        </w:tc>
        <w:tc>
          <w:tcPr>
            <w:tcW w:w="2780" w:type="dxa"/>
            <w:tcBorders>
              <w:top w:val="nil"/>
              <w:left w:val="nil"/>
              <w:bottom w:val="single" w:sz="4" w:space="0" w:color="auto"/>
              <w:right w:val="single" w:sz="4" w:space="0" w:color="auto"/>
            </w:tcBorders>
            <w:shd w:val="clear" w:color="auto" w:fill="auto"/>
            <w:hideMark/>
          </w:tcPr>
          <w:p w14:paraId="430E6FAE" w14:textId="77777777" w:rsidR="007F7B7F" w:rsidRPr="00402E43" w:rsidRDefault="007F7B7F" w:rsidP="007F7B7F">
            <w:pPr>
              <w:spacing w:after="0" w:line="240" w:lineRule="auto"/>
              <w:rPr>
                <w:rFonts w:eastAsia="Times New Roman"/>
                <w:sz w:val="26"/>
                <w:szCs w:val="26"/>
              </w:rPr>
            </w:pPr>
            <w:r w:rsidRPr="00402E43">
              <w:rPr>
                <w:rFonts w:eastAsia="Times New Roman"/>
                <w:sz w:val="26"/>
                <w:szCs w:val="26"/>
              </w:rPr>
              <w:t> </w:t>
            </w:r>
          </w:p>
        </w:tc>
      </w:tr>
    </w:tbl>
    <w:p w14:paraId="5CCEB9BB" w14:textId="77777777" w:rsidR="00B7683F" w:rsidRDefault="00B7683F"/>
    <w:sectPr w:rsidR="00B7683F" w:rsidSect="00274979">
      <w:headerReference w:type="default" r:id="rId6"/>
      <w:pgSz w:w="16840" w:h="11907" w:orient="landscape" w:code="9"/>
      <w:pgMar w:top="1021" w:right="1134" w:bottom="102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1E23" w14:textId="77777777" w:rsidR="00274979" w:rsidRDefault="00274979" w:rsidP="00AA1839">
      <w:pPr>
        <w:spacing w:after="0" w:line="240" w:lineRule="auto"/>
      </w:pPr>
      <w:r>
        <w:separator/>
      </w:r>
    </w:p>
  </w:endnote>
  <w:endnote w:type="continuationSeparator" w:id="0">
    <w:p w14:paraId="07FE55F3" w14:textId="77777777" w:rsidR="00274979" w:rsidRDefault="00274979" w:rsidP="00AA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BDE9" w14:textId="77777777" w:rsidR="00274979" w:rsidRDefault="00274979" w:rsidP="00AA1839">
      <w:pPr>
        <w:spacing w:after="0" w:line="240" w:lineRule="auto"/>
      </w:pPr>
      <w:r>
        <w:separator/>
      </w:r>
    </w:p>
  </w:footnote>
  <w:footnote w:type="continuationSeparator" w:id="0">
    <w:p w14:paraId="49EBC196" w14:textId="77777777" w:rsidR="00274979" w:rsidRDefault="00274979" w:rsidP="00AA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065"/>
      <w:docPartObj>
        <w:docPartGallery w:val="Page Numbers (Top of Page)"/>
        <w:docPartUnique/>
      </w:docPartObj>
    </w:sdtPr>
    <w:sdtContent>
      <w:p w14:paraId="1C57AE63" w14:textId="77777777" w:rsidR="00AA1839" w:rsidRDefault="006C0A8A">
        <w:pPr>
          <w:pStyle w:val="Header"/>
          <w:jc w:val="center"/>
        </w:pPr>
        <w:r>
          <w:fldChar w:fldCharType="begin"/>
        </w:r>
        <w:r w:rsidR="00BE70B2">
          <w:instrText xml:space="preserve"> PAGE   \* MERGEFORMAT </w:instrText>
        </w:r>
        <w:r>
          <w:fldChar w:fldCharType="separate"/>
        </w:r>
        <w:r w:rsidR="00F33E2D">
          <w:rPr>
            <w:noProof/>
          </w:rPr>
          <w:t>2</w:t>
        </w:r>
        <w:r>
          <w:rPr>
            <w:noProof/>
          </w:rPr>
          <w:fldChar w:fldCharType="end"/>
        </w:r>
      </w:p>
    </w:sdtContent>
  </w:sdt>
  <w:p w14:paraId="6AC9BBD7" w14:textId="77777777" w:rsidR="00AA1839" w:rsidRDefault="00AA1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839"/>
    <w:rsid w:val="001D2D5D"/>
    <w:rsid w:val="00274979"/>
    <w:rsid w:val="003B0DEF"/>
    <w:rsid w:val="00621812"/>
    <w:rsid w:val="006C0A8A"/>
    <w:rsid w:val="0076587D"/>
    <w:rsid w:val="007F7B7F"/>
    <w:rsid w:val="00A411A1"/>
    <w:rsid w:val="00AA1839"/>
    <w:rsid w:val="00B26CCD"/>
    <w:rsid w:val="00B7683F"/>
    <w:rsid w:val="00BE70B2"/>
    <w:rsid w:val="00C4610D"/>
    <w:rsid w:val="00CD62F2"/>
    <w:rsid w:val="00E57B3C"/>
    <w:rsid w:val="00F3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832C"/>
  <w15:docId w15:val="{31121E3C-C54D-4F8C-8C03-3838C2CF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839"/>
  </w:style>
  <w:style w:type="paragraph" w:styleId="Footer">
    <w:name w:val="footer"/>
    <w:basedOn w:val="Normal"/>
    <w:link w:val="FooterChar"/>
    <w:uiPriority w:val="99"/>
    <w:semiHidden/>
    <w:unhideWhenUsed/>
    <w:rsid w:val="00AA18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861</Characters>
  <Application>Microsoft Office Word</Application>
  <DocSecurity>0</DocSecurity>
  <Lines>7</Lines>
  <Paragraphs>2</Paragraphs>
  <ScaleCrop>false</ScaleCrop>
  <Company>Sky123.Org</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dothuha</dc:creator>
  <cp:lastModifiedBy>Tran Hau Binh</cp:lastModifiedBy>
  <cp:revision>6</cp:revision>
  <dcterms:created xsi:type="dcterms:W3CDTF">2024-01-16T03:59:00Z</dcterms:created>
  <dcterms:modified xsi:type="dcterms:W3CDTF">2024-01-30T02:59:00Z</dcterms:modified>
</cp:coreProperties>
</file>